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E3EF9" w14:textId="56A9B75B" w:rsidR="008A4508" w:rsidRPr="00414095" w:rsidRDefault="008A4508" w:rsidP="00227DBC">
      <w:pPr>
        <w:spacing w:after="0" w:line="340" w:lineRule="exact"/>
        <w:contextualSpacing/>
        <w:jc w:val="right"/>
        <w:rPr>
          <w:rFonts w:ascii="Arial" w:hAnsi="Arial" w:cs="Arial"/>
          <w:bCs/>
        </w:rPr>
      </w:pPr>
      <w:r w:rsidRPr="00414095">
        <w:rPr>
          <w:rFonts w:ascii="Arial" w:hAnsi="Arial" w:cs="Arial"/>
          <w:bCs/>
        </w:rPr>
        <w:t xml:space="preserve">Toluca de Lerdo, México a </w:t>
      </w:r>
      <w:bookmarkStart w:id="0" w:name="_GoBack"/>
      <w:bookmarkEnd w:id="0"/>
      <w:r w:rsidR="00AE05AB">
        <w:rPr>
          <w:rFonts w:ascii="Arial" w:hAnsi="Arial" w:cs="Arial"/>
          <w:bCs/>
        </w:rPr>
        <w:t xml:space="preserve">13 </w:t>
      </w:r>
      <w:r w:rsidRPr="00414095">
        <w:rPr>
          <w:rFonts w:ascii="Arial" w:hAnsi="Arial" w:cs="Arial"/>
          <w:bCs/>
        </w:rPr>
        <w:t xml:space="preserve">de </w:t>
      </w:r>
      <w:r w:rsidR="008A703B">
        <w:rPr>
          <w:rFonts w:ascii="Arial" w:hAnsi="Arial" w:cs="Arial"/>
          <w:bCs/>
        </w:rPr>
        <w:t>octubre</w:t>
      </w:r>
      <w:r w:rsidR="008A703B" w:rsidRPr="00414095">
        <w:rPr>
          <w:rFonts w:ascii="Arial" w:hAnsi="Arial" w:cs="Arial"/>
          <w:bCs/>
        </w:rPr>
        <w:t xml:space="preserve"> </w:t>
      </w:r>
      <w:r w:rsidRPr="00414095">
        <w:rPr>
          <w:rFonts w:ascii="Arial" w:hAnsi="Arial" w:cs="Arial"/>
          <w:bCs/>
        </w:rPr>
        <w:t>de 2022</w:t>
      </w:r>
    </w:p>
    <w:p w14:paraId="3BC2A6C8" w14:textId="77777777" w:rsidR="008A4508" w:rsidRPr="00414095" w:rsidRDefault="008A4508" w:rsidP="00227DBC">
      <w:pPr>
        <w:spacing w:after="0" w:line="340" w:lineRule="exact"/>
        <w:contextualSpacing/>
        <w:jc w:val="both"/>
        <w:rPr>
          <w:rFonts w:ascii="Arial" w:hAnsi="Arial" w:cs="Arial"/>
          <w:b/>
          <w:bCs/>
        </w:rPr>
      </w:pPr>
    </w:p>
    <w:p w14:paraId="358515B5" w14:textId="77777777" w:rsidR="008A4508" w:rsidRPr="00414095" w:rsidRDefault="008A4508" w:rsidP="00227DBC">
      <w:pPr>
        <w:spacing w:after="0" w:line="340" w:lineRule="exact"/>
        <w:contextualSpacing/>
        <w:jc w:val="both"/>
        <w:rPr>
          <w:rFonts w:ascii="Arial" w:hAnsi="Arial" w:cs="Arial"/>
          <w:b/>
          <w:bCs/>
        </w:rPr>
      </w:pPr>
    </w:p>
    <w:p w14:paraId="4D9E8C6E" w14:textId="0339CFB5" w:rsidR="008A4508" w:rsidRPr="00414095" w:rsidRDefault="008A4508" w:rsidP="00227DBC">
      <w:pPr>
        <w:spacing w:after="0" w:line="340" w:lineRule="exact"/>
        <w:contextualSpacing/>
        <w:jc w:val="both"/>
        <w:rPr>
          <w:rFonts w:ascii="Arial" w:hAnsi="Arial" w:cs="Arial"/>
          <w:b/>
          <w:bCs/>
        </w:rPr>
      </w:pPr>
      <w:r w:rsidRPr="00414095">
        <w:rPr>
          <w:rFonts w:ascii="Arial" w:hAnsi="Arial" w:cs="Arial"/>
          <w:b/>
          <w:bCs/>
        </w:rPr>
        <w:t>DIPUTADO</w:t>
      </w:r>
      <w:r w:rsidR="00945371">
        <w:rPr>
          <w:rFonts w:ascii="Arial" w:hAnsi="Arial" w:cs="Arial"/>
          <w:b/>
          <w:bCs/>
        </w:rPr>
        <w:t xml:space="preserve"> ENRIQUE EDGARDO JACOB ROCHA</w:t>
      </w:r>
    </w:p>
    <w:p w14:paraId="567E4355" w14:textId="77777777" w:rsidR="008A4508" w:rsidRPr="00414095" w:rsidRDefault="008A4508" w:rsidP="00227DBC">
      <w:pPr>
        <w:spacing w:after="0" w:line="340" w:lineRule="exact"/>
        <w:contextualSpacing/>
        <w:jc w:val="both"/>
        <w:rPr>
          <w:rFonts w:ascii="Arial" w:eastAsia="Arial" w:hAnsi="Arial" w:cs="Arial"/>
          <w:b/>
        </w:rPr>
      </w:pPr>
      <w:r w:rsidRPr="00414095">
        <w:rPr>
          <w:rFonts w:ascii="Arial" w:eastAsia="Arial" w:hAnsi="Arial" w:cs="Arial"/>
          <w:b/>
        </w:rPr>
        <w:t>PRESIDENTE DE LA DIRECTIVA DE LA H. “LXI”</w:t>
      </w:r>
    </w:p>
    <w:p w14:paraId="44E9F8E2" w14:textId="77777777" w:rsidR="008A4508" w:rsidRPr="00414095" w:rsidRDefault="008A4508" w:rsidP="00227DBC">
      <w:pPr>
        <w:spacing w:after="0" w:line="340" w:lineRule="exact"/>
        <w:contextualSpacing/>
        <w:jc w:val="both"/>
        <w:rPr>
          <w:rFonts w:ascii="Arial" w:eastAsia="Arial" w:hAnsi="Arial" w:cs="Arial"/>
          <w:b/>
        </w:rPr>
      </w:pPr>
      <w:r w:rsidRPr="00414095">
        <w:rPr>
          <w:rFonts w:ascii="Arial" w:eastAsia="Arial" w:hAnsi="Arial" w:cs="Arial"/>
          <w:b/>
        </w:rPr>
        <w:t>LEGISLATURA DEL ESTADO DE MÉXICO.</w:t>
      </w:r>
    </w:p>
    <w:p w14:paraId="5EFDCA3F" w14:textId="77777777" w:rsidR="008A4508" w:rsidRPr="00414095" w:rsidRDefault="008A4508" w:rsidP="00227DBC">
      <w:pPr>
        <w:spacing w:line="340" w:lineRule="exact"/>
        <w:contextualSpacing/>
        <w:jc w:val="both"/>
        <w:rPr>
          <w:rFonts w:ascii="Arial" w:eastAsia="Arial" w:hAnsi="Arial" w:cs="Arial"/>
        </w:rPr>
      </w:pPr>
      <w:r w:rsidRPr="00414095">
        <w:rPr>
          <w:rFonts w:ascii="Arial" w:eastAsia="Arial" w:hAnsi="Arial" w:cs="Arial"/>
          <w:b/>
        </w:rPr>
        <w:t>PRESENTE.</w:t>
      </w:r>
      <w:r w:rsidRPr="00414095">
        <w:rPr>
          <w:rFonts w:ascii="Arial" w:eastAsia="Arial" w:hAnsi="Arial" w:cs="Arial"/>
        </w:rPr>
        <w:t xml:space="preserve"> </w:t>
      </w:r>
    </w:p>
    <w:p w14:paraId="4944AC0D" w14:textId="77777777" w:rsidR="008A4508" w:rsidRPr="00414095" w:rsidRDefault="008A4508" w:rsidP="00227DBC">
      <w:pPr>
        <w:spacing w:line="340" w:lineRule="exact"/>
        <w:contextualSpacing/>
        <w:rPr>
          <w:rFonts w:ascii="Arial" w:eastAsia="Arial" w:hAnsi="Arial" w:cs="Arial"/>
          <w:b/>
        </w:rPr>
      </w:pPr>
    </w:p>
    <w:p w14:paraId="6A894E67" w14:textId="67C932E2" w:rsidR="008A4508" w:rsidRPr="00414095" w:rsidRDefault="008A4508" w:rsidP="00227DBC">
      <w:pPr>
        <w:spacing w:after="0" w:line="340" w:lineRule="exact"/>
        <w:contextualSpacing/>
        <w:jc w:val="both"/>
        <w:rPr>
          <w:rFonts w:ascii="Arial" w:hAnsi="Arial" w:cs="Arial"/>
        </w:rPr>
      </w:pPr>
      <w:r w:rsidRPr="00414095">
        <w:rPr>
          <w:rFonts w:ascii="Arial" w:eastAsia="Arial" w:hAnsi="Arial" w:cs="Arial"/>
          <w:b/>
        </w:rPr>
        <w:t>Diputada Azucena Cisneros Coss</w:t>
      </w:r>
      <w:r w:rsidRPr="00414095">
        <w:rPr>
          <w:rFonts w:ascii="Arial" w:eastAsia="Arial" w:hAnsi="Arial" w:cs="Arial"/>
        </w:rPr>
        <w:t>, integrante del Grupo Parlamentario de morena en la LXI Legislatura del Congreso Local, con fundamento en lo dispuesto en los artículos 6 y 71 fracción III de la Constitución Política de los Estados Unidos Mexicanos; 57 y 61 fracci</w:t>
      </w:r>
      <w:r w:rsidR="00945371">
        <w:rPr>
          <w:rFonts w:ascii="Arial" w:eastAsia="Arial" w:hAnsi="Arial" w:cs="Arial"/>
        </w:rPr>
        <w:t>o</w:t>
      </w:r>
      <w:r w:rsidRPr="00414095">
        <w:rPr>
          <w:rFonts w:ascii="Arial" w:eastAsia="Arial" w:hAnsi="Arial" w:cs="Arial"/>
        </w:rPr>
        <w:t>n</w:t>
      </w:r>
      <w:r w:rsidR="00945371">
        <w:rPr>
          <w:rFonts w:ascii="Arial" w:eastAsia="Arial" w:hAnsi="Arial" w:cs="Arial"/>
        </w:rPr>
        <w:t>es</w:t>
      </w:r>
      <w:r w:rsidRPr="00414095">
        <w:rPr>
          <w:rFonts w:ascii="Arial" w:eastAsia="Arial" w:hAnsi="Arial" w:cs="Arial"/>
        </w:rPr>
        <w:t xml:space="preserve"> I</w:t>
      </w:r>
      <w:r w:rsidR="00945371">
        <w:rPr>
          <w:rFonts w:ascii="Arial" w:eastAsia="Arial" w:hAnsi="Arial" w:cs="Arial"/>
        </w:rPr>
        <w:t xml:space="preserve"> y IV</w:t>
      </w:r>
      <w:r w:rsidRPr="00414095">
        <w:rPr>
          <w:rFonts w:ascii="Arial" w:eastAsia="Arial" w:hAnsi="Arial" w:cs="Arial"/>
        </w:rPr>
        <w:t xml:space="preserve"> de la Constitución Política del Estado Libre y Soberano de México; 28 fracción I, 38 fracción I</w:t>
      </w:r>
      <w:r w:rsidR="00AE05AB">
        <w:rPr>
          <w:rFonts w:ascii="Arial" w:eastAsia="Arial" w:hAnsi="Arial" w:cs="Arial"/>
        </w:rPr>
        <w:t xml:space="preserve">, </w:t>
      </w:r>
      <w:r w:rsidRPr="00414095">
        <w:rPr>
          <w:rFonts w:ascii="Arial" w:eastAsia="Arial" w:hAnsi="Arial" w:cs="Arial"/>
        </w:rPr>
        <w:t xml:space="preserve">79 y 81 de la Ley Orgánica del Poder Legislativo del Estado Libre y Soberano de México, así como 68 del Reglamento del Poder Legislativo del Estado Libre y Soberano de México, someto a la consideración de este órgano legislativo, la presente </w:t>
      </w:r>
      <w:r w:rsidRPr="008A703B">
        <w:rPr>
          <w:rFonts w:ascii="Arial" w:eastAsia="Arial" w:hAnsi="Arial" w:cs="Arial"/>
          <w:b/>
        </w:rPr>
        <w:t xml:space="preserve">Iniciativa con Proyecto de Decreto por el que se </w:t>
      </w:r>
      <w:r w:rsidR="00AE05AB">
        <w:rPr>
          <w:rFonts w:ascii="Arial" w:eastAsia="Arial" w:hAnsi="Arial" w:cs="Arial"/>
          <w:b/>
        </w:rPr>
        <w:t>expide</w:t>
      </w:r>
      <w:r w:rsidRPr="008A703B">
        <w:rPr>
          <w:rFonts w:ascii="Arial" w:eastAsia="Arial" w:hAnsi="Arial" w:cs="Arial"/>
          <w:b/>
        </w:rPr>
        <w:t xml:space="preserve"> la</w:t>
      </w:r>
      <w:r w:rsidRPr="00414095">
        <w:rPr>
          <w:rFonts w:ascii="Arial" w:eastAsia="Arial" w:hAnsi="Arial" w:cs="Arial"/>
        </w:rPr>
        <w:t xml:space="preserve"> </w:t>
      </w:r>
      <w:r w:rsidRPr="00414095">
        <w:rPr>
          <w:rFonts w:ascii="Arial" w:hAnsi="Arial" w:cs="Arial"/>
          <w:b/>
          <w:bCs/>
        </w:rPr>
        <w:t xml:space="preserve">Ley Para </w:t>
      </w:r>
      <w:r w:rsidR="002F2A1B">
        <w:rPr>
          <w:rFonts w:ascii="Arial" w:hAnsi="Arial" w:cs="Arial"/>
          <w:b/>
          <w:bCs/>
        </w:rPr>
        <w:t>el reconocimiento y  Atención de las Personas LGBTTTI</w:t>
      </w:r>
      <w:r w:rsidR="00945371">
        <w:rPr>
          <w:rFonts w:ascii="Arial" w:hAnsi="Arial" w:cs="Arial"/>
          <w:b/>
          <w:bCs/>
        </w:rPr>
        <w:t>Q+</w:t>
      </w:r>
      <w:r w:rsidR="002F2A1B">
        <w:rPr>
          <w:rFonts w:ascii="Arial" w:hAnsi="Arial" w:cs="Arial"/>
          <w:b/>
          <w:bCs/>
        </w:rPr>
        <w:t xml:space="preserve"> del Estado de México,</w:t>
      </w:r>
      <w:r w:rsidRPr="00414095">
        <w:rPr>
          <w:rFonts w:ascii="Arial" w:hAnsi="Arial" w:cs="Arial"/>
          <w:b/>
          <w:bCs/>
        </w:rPr>
        <w:t xml:space="preserve"> </w:t>
      </w:r>
      <w:r w:rsidRPr="00414095">
        <w:rPr>
          <w:rFonts w:ascii="Arial" w:hAnsi="Arial" w:cs="Arial"/>
        </w:rPr>
        <w:t>con base en l</w:t>
      </w:r>
      <w:r w:rsidR="00945371">
        <w:rPr>
          <w:rFonts w:ascii="Arial" w:hAnsi="Arial" w:cs="Arial"/>
        </w:rPr>
        <w:t>a</w:t>
      </w:r>
      <w:r w:rsidRPr="00414095">
        <w:rPr>
          <w:rFonts w:ascii="Arial" w:hAnsi="Arial" w:cs="Arial"/>
        </w:rPr>
        <w:t xml:space="preserve"> siguiente:</w:t>
      </w:r>
    </w:p>
    <w:p w14:paraId="3091C3E6" w14:textId="77777777" w:rsidR="008A4508" w:rsidRPr="00414095" w:rsidRDefault="008A4508" w:rsidP="00227DBC">
      <w:pPr>
        <w:spacing w:after="0" w:line="340" w:lineRule="exact"/>
        <w:contextualSpacing/>
        <w:jc w:val="both"/>
        <w:rPr>
          <w:rFonts w:ascii="Arial" w:eastAsia="Arial" w:hAnsi="Arial" w:cs="Arial"/>
        </w:rPr>
      </w:pPr>
    </w:p>
    <w:p w14:paraId="63151968" w14:textId="77777777" w:rsidR="008A4508" w:rsidRPr="00414095" w:rsidRDefault="008A4508" w:rsidP="00227DBC">
      <w:pPr>
        <w:spacing w:line="340" w:lineRule="exact"/>
        <w:contextualSpacing/>
        <w:jc w:val="center"/>
        <w:rPr>
          <w:rFonts w:ascii="Arial" w:hAnsi="Arial" w:cs="Arial"/>
          <w:b/>
        </w:rPr>
      </w:pPr>
      <w:r w:rsidRPr="00414095">
        <w:rPr>
          <w:rFonts w:ascii="Arial" w:hAnsi="Arial" w:cs="Arial"/>
          <w:b/>
        </w:rPr>
        <w:t>EXPOSICION DE MOTIVOS</w:t>
      </w:r>
    </w:p>
    <w:p w14:paraId="3B7C963B" w14:textId="490BF16F" w:rsidR="008A4508" w:rsidRDefault="008A4508" w:rsidP="00227DBC">
      <w:pPr>
        <w:spacing w:line="340" w:lineRule="exact"/>
        <w:contextualSpacing/>
        <w:jc w:val="both"/>
        <w:rPr>
          <w:rFonts w:ascii="Arial" w:hAnsi="Arial" w:cs="Arial"/>
          <w:b/>
        </w:rPr>
      </w:pPr>
    </w:p>
    <w:p w14:paraId="6CAFCAC2" w14:textId="4A06CFD4" w:rsidR="003A3DF9" w:rsidRPr="0015183A" w:rsidRDefault="003A3DF9" w:rsidP="00227DBC">
      <w:pPr>
        <w:spacing w:after="0" w:line="340" w:lineRule="exact"/>
        <w:contextualSpacing/>
        <w:jc w:val="both"/>
        <w:rPr>
          <w:rFonts w:ascii="Arial" w:hAnsi="Arial" w:cs="Arial"/>
        </w:rPr>
      </w:pPr>
      <w:r w:rsidRPr="0015183A">
        <w:rPr>
          <w:rFonts w:ascii="Arial" w:hAnsi="Arial" w:cs="Arial"/>
        </w:rPr>
        <w:t>El artículo 1° de la CPEUM prevé que todas las personas gozarán de los derechos humanos reconocidos en esta y en los tratados internacionales de los que el Estado Mexicano sea parte, quedando prohibida toda discriminación motivada por el género, condiciones de salud, preferencias sexuales, estado civil o cualquier otra que atente contra la dignidad humana y tenga por objeto anular o menoscabar los derechos y libertades de las personas. Sin embargo, las prácticas discriminatorias ante la comunidad LGBTTTI</w:t>
      </w:r>
      <w:r w:rsidR="00945371">
        <w:rPr>
          <w:rFonts w:ascii="Arial" w:hAnsi="Arial" w:cs="Arial"/>
        </w:rPr>
        <w:t>Q+</w:t>
      </w:r>
      <w:r w:rsidRPr="0015183A">
        <w:rPr>
          <w:rFonts w:ascii="Arial" w:hAnsi="Arial" w:cs="Arial"/>
        </w:rPr>
        <w:t xml:space="preserve"> aún se llevan a cabo, es por ello que, aunque en materia de derechos humanos se ha avanzado mucho, en México se siguen cometiendo actos de discriminación u odio hacia esa comunidad.</w:t>
      </w:r>
    </w:p>
    <w:p w14:paraId="2F025450" w14:textId="77777777" w:rsidR="003A3DF9" w:rsidRPr="0015183A" w:rsidRDefault="003A3DF9" w:rsidP="00227DBC">
      <w:pPr>
        <w:spacing w:after="0" w:line="340" w:lineRule="exact"/>
        <w:contextualSpacing/>
        <w:jc w:val="both"/>
        <w:rPr>
          <w:rFonts w:ascii="Arial" w:hAnsi="Arial" w:cs="Arial"/>
        </w:rPr>
      </w:pPr>
    </w:p>
    <w:p w14:paraId="076940D5" w14:textId="45660C6E" w:rsidR="003A3DF9" w:rsidRPr="0015183A" w:rsidRDefault="003A3DF9" w:rsidP="00227DBC">
      <w:pPr>
        <w:spacing w:after="0" w:line="340" w:lineRule="exact"/>
        <w:contextualSpacing/>
        <w:jc w:val="both"/>
        <w:rPr>
          <w:rFonts w:ascii="Arial" w:hAnsi="Arial" w:cs="Arial"/>
        </w:rPr>
      </w:pPr>
      <w:r w:rsidRPr="0015183A">
        <w:rPr>
          <w:rFonts w:ascii="Arial" w:hAnsi="Arial" w:cs="Arial"/>
        </w:rPr>
        <w:t xml:space="preserve">La discriminación por motivos de orientación sexual distinta a la heterosexual se encuentra entre los primeros lugares en la percepción de las causas más comunes de discriminación. </w:t>
      </w:r>
      <w:r w:rsidRPr="0015183A">
        <w:rPr>
          <w:rFonts w:ascii="Arial" w:hAnsi="Arial" w:cs="Arial"/>
        </w:rPr>
        <w:lastRenderedPageBreak/>
        <w:t xml:space="preserve">Las personas lesbianas, gays, bisexuales, </w:t>
      </w:r>
      <w:r w:rsidR="00945371">
        <w:rPr>
          <w:rFonts w:ascii="Arial" w:hAnsi="Arial" w:cs="Arial"/>
        </w:rPr>
        <w:t xml:space="preserve">transexuales, </w:t>
      </w:r>
      <w:r w:rsidRPr="0015183A">
        <w:rPr>
          <w:rFonts w:ascii="Arial" w:hAnsi="Arial" w:cs="Arial"/>
        </w:rPr>
        <w:t>transgénero, travestis, intersex</w:t>
      </w:r>
      <w:r w:rsidR="00945371">
        <w:rPr>
          <w:rFonts w:ascii="Arial" w:hAnsi="Arial" w:cs="Arial"/>
        </w:rPr>
        <w:t xml:space="preserve"> y queer</w:t>
      </w:r>
      <w:r w:rsidRPr="0015183A">
        <w:rPr>
          <w:rFonts w:ascii="Arial" w:hAnsi="Arial" w:cs="Arial"/>
        </w:rPr>
        <w:t xml:space="preserve"> (</w:t>
      </w:r>
      <w:r w:rsidR="00945371" w:rsidRPr="0015183A">
        <w:rPr>
          <w:rFonts w:ascii="Arial" w:hAnsi="Arial" w:cs="Arial"/>
        </w:rPr>
        <w:t>LGBTTTI</w:t>
      </w:r>
      <w:r w:rsidR="00945371">
        <w:rPr>
          <w:rFonts w:ascii="Arial" w:hAnsi="Arial" w:cs="Arial"/>
        </w:rPr>
        <w:t>Q+</w:t>
      </w:r>
      <w:r w:rsidRPr="0015183A">
        <w:rPr>
          <w:rFonts w:ascii="Arial" w:hAnsi="Arial" w:cs="Arial"/>
        </w:rPr>
        <w:t>) han sido históricamente víctimas de estigmatización y discriminación, violencia social y estructural, abusos de autoridad, negación de prestación de servicios privados y públicos, todo lo cual atenta contra su dignidad y constituye una serie de violaciones a sus derechos humanos, tanto en el ámbito privado como en el público.</w:t>
      </w:r>
    </w:p>
    <w:p w14:paraId="6BE8CE98" w14:textId="77777777" w:rsidR="003A3DF9" w:rsidRPr="0015183A" w:rsidRDefault="003A3DF9" w:rsidP="00227DBC">
      <w:pPr>
        <w:spacing w:after="0" w:line="340" w:lineRule="exact"/>
        <w:contextualSpacing/>
        <w:jc w:val="both"/>
        <w:rPr>
          <w:rFonts w:ascii="Arial" w:hAnsi="Arial" w:cs="Arial"/>
        </w:rPr>
      </w:pPr>
    </w:p>
    <w:p w14:paraId="5D4A854B" w14:textId="76F7C401" w:rsidR="003A3DF9" w:rsidRDefault="003A3DF9" w:rsidP="00227DBC">
      <w:pPr>
        <w:spacing w:after="0" w:line="340" w:lineRule="exact"/>
        <w:contextualSpacing/>
        <w:jc w:val="both"/>
        <w:rPr>
          <w:rFonts w:ascii="Arial" w:hAnsi="Arial" w:cs="Arial"/>
        </w:rPr>
      </w:pPr>
      <w:r w:rsidRPr="0015183A">
        <w:rPr>
          <w:rFonts w:ascii="Arial" w:hAnsi="Arial" w:cs="Arial"/>
        </w:rPr>
        <w:t xml:space="preserve">Situación que nos lleva a reconocer que es insuficiente el reconocimiento de los derechos humanos en el plano normativo para su pleno ejercicio por parte de las personas </w:t>
      </w:r>
      <w:r w:rsidR="00945371">
        <w:rPr>
          <w:rFonts w:ascii="Arial" w:hAnsi="Arial" w:cs="Arial"/>
        </w:rPr>
        <w:t>LGBTTTIQ+</w:t>
      </w:r>
      <w:r w:rsidRPr="0015183A">
        <w:rPr>
          <w:rFonts w:ascii="Arial" w:hAnsi="Arial" w:cs="Arial"/>
        </w:rPr>
        <w:t xml:space="preserve">, </w:t>
      </w:r>
      <w:r w:rsidR="00F14FB7">
        <w:rPr>
          <w:rFonts w:ascii="Arial" w:hAnsi="Arial" w:cs="Arial"/>
        </w:rPr>
        <w:t xml:space="preserve">por lo </w:t>
      </w:r>
      <w:r w:rsidRPr="0015183A">
        <w:rPr>
          <w:rFonts w:ascii="Arial" w:hAnsi="Arial" w:cs="Arial"/>
        </w:rPr>
        <w:t xml:space="preserve">que </w:t>
      </w:r>
      <w:r w:rsidR="00F14FB7">
        <w:rPr>
          <w:rFonts w:ascii="Arial" w:hAnsi="Arial" w:cs="Arial"/>
        </w:rPr>
        <w:t xml:space="preserve">hay que </w:t>
      </w:r>
      <w:r w:rsidRPr="0015183A">
        <w:rPr>
          <w:rFonts w:ascii="Arial" w:hAnsi="Arial" w:cs="Arial"/>
        </w:rPr>
        <w:t>garantizarlos, a través del diseño e implementación de estrategias, acciones y políticas públicas que tiendan a prevenir y eliminar la discriminación histórica y estructural contra la población LGBTTTI</w:t>
      </w:r>
      <w:r w:rsidR="00945371">
        <w:rPr>
          <w:rFonts w:ascii="Arial" w:hAnsi="Arial" w:cs="Arial"/>
        </w:rPr>
        <w:t>Q+</w:t>
      </w:r>
      <w:r w:rsidRPr="0015183A">
        <w:rPr>
          <w:rFonts w:ascii="Arial" w:hAnsi="Arial" w:cs="Arial"/>
        </w:rPr>
        <w:t>.</w:t>
      </w:r>
    </w:p>
    <w:p w14:paraId="6D6D6E3F" w14:textId="77777777" w:rsidR="00F16C3A" w:rsidRPr="0015183A" w:rsidRDefault="00F16C3A" w:rsidP="00227DBC">
      <w:pPr>
        <w:spacing w:after="0" w:line="340" w:lineRule="exact"/>
        <w:contextualSpacing/>
        <w:jc w:val="both"/>
        <w:rPr>
          <w:rFonts w:ascii="Arial" w:hAnsi="Arial" w:cs="Arial"/>
        </w:rPr>
      </w:pPr>
    </w:p>
    <w:p w14:paraId="06A891C0" w14:textId="1A2757B9" w:rsidR="003A3DF9" w:rsidRPr="0015183A" w:rsidRDefault="00F16C3A" w:rsidP="00CC6A8A">
      <w:pPr>
        <w:spacing w:line="340" w:lineRule="exact"/>
        <w:contextualSpacing/>
        <w:jc w:val="both"/>
        <w:rPr>
          <w:rFonts w:ascii="Arial" w:hAnsi="Arial" w:cs="Arial"/>
        </w:rPr>
      </w:pPr>
      <w:r w:rsidRPr="00F16C3A">
        <w:rPr>
          <w:rFonts w:ascii="Arial" w:hAnsi="Arial" w:cs="Arial"/>
          <w:color w:val="000000"/>
        </w:rPr>
        <w:t>Conscientes de que la lucha por el reconocimiento de los derechos humanos de las personas LGBTTTI</w:t>
      </w:r>
      <w:r w:rsidR="00945371">
        <w:rPr>
          <w:rFonts w:ascii="Arial" w:hAnsi="Arial" w:cs="Arial"/>
          <w:color w:val="000000"/>
        </w:rPr>
        <w:t>Q+</w:t>
      </w:r>
      <w:r w:rsidRPr="00F16C3A">
        <w:rPr>
          <w:rFonts w:ascii="Arial" w:hAnsi="Arial" w:cs="Arial"/>
          <w:color w:val="000000"/>
        </w:rPr>
        <w:t xml:space="preserve"> tiene el mismo nivel de importancia que el de las demás personas, sin importar su condición social, económica, de identidad de género, orientación sexual o ideología política</w:t>
      </w:r>
      <w:r w:rsidR="00CC6A8A">
        <w:rPr>
          <w:color w:val="000000"/>
          <w:sz w:val="27"/>
          <w:szCs w:val="27"/>
        </w:rPr>
        <w:t>,</w:t>
      </w:r>
      <w:r w:rsidR="003A3DF9" w:rsidRPr="0015183A">
        <w:rPr>
          <w:rFonts w:ascii="Arial" w:hAnsi="Arial" w:cs="Arial"/>
        </w:rPr>
        <w:t xml:space="preserve"> el grupo parlamentario de MORENA, asumimos nuestra responsabilidad de proteger y garantizar el pleno ejercicio de </w:t>
      </w:r>
      <w:r w:rsidR="0048016E">
        <w:rPr>
          <w:rFonts w:ascii="Arial" w:hAnsi="Arial" w:cs="Arial"/>
        </w:rPr>
        <w:t>sus</w:t>
      </w:r>
      <w:r w:rsidR="003A3DF9" w:rsidRPr="0015183A">
        <w:rPr>
          <w:rFonts w:ascii="Arial" w:hAnsi="Arial" w:cs="Arial"/>
        </w:rPr>
        <w:t xml:space="preserve"> derechos humanos, </w:t>
      </w:r>
      <w:r w:rsidR="00CC6A8A" w:rsidRPr="0015183A">
        <w:rPr>
          <w:rFonts w:ascii="Arial" w:hAnsi="Arial" w:cs="Arial"/>
        </w:rPr>
        <w:t>máxime</w:t>
      </w:r>
      <w:r w:rsidR="003A3DF9" w:rsidRPr="0015183A">
        <w:rPr>
          <w:rFonts w:ascii="Arial" w:hAnsi="Arial" w:cs="Arial"/>
        </w:rPr>
        <w:t xml:space="preserve"> cuando consideramos que el reconocimiento de derechos de las personas </w:t>
      </w:r>
      <w:r w:rsidR="00945371">
        <w:rPr>
          <w:rFonts w:ascii="Arial" w:hAnsi="Arial" w:cs="Arial"/>
        </w:rPr>
        <w:t>LGBTTTIQ+</w:t>
      </w:r>
      <w:r w:rsidR="00945371" w:rsidRPr="0015183A">
        <w:rPr>
          <w:rFonts w:ascii="Arial" w:hAnsi="Arial" w:cs="Arial"/>
        </w:rPr>
        <w:t xml:space="preserve"> </w:t>
      </w:r>
      <w:r w:rsidR="003A3DF9" w:rsidRPr="0015183A">
        <w:rPr>
          <w:rFonts w:ascii="Arial" w:hAnsi="Arial" w:cs="Arial"/>
        </w:rPr>
        <w:t>es un factor fundamental para construir una sociedad libre, justa, solidaria, democrática y fraterna.</w:t>
      </w:r>
    </w:p>
    <w:p w14:paraId="0BEC3750" w14:textId="77777777" w:rsidR="003A3DF9" w:rsidRPr="0015183A" w:rsidRDefault="003A3DF9" w:rsidP="00227DBC">
      <w:pPr>
        <w:spacing w:after="0" w:line="340" w:lineRule="exact"/>
        <w:contextualSpacing/>
        <w:jc w:val="both"/>
        <w:rPr>
          <w:rFonts w:ascii="Arial" w:hAnsi="Arial" w:cs="Arial"/>
        </w:rPr>
      </w:pPr>
    </w:p>
    <w:p w14:paraId="0012B343" w14:textId="6C71F626" w:rsidR="003A3DF9" w:rsidRPr="0015183A" w:rsidRDefault="003A3DF9" w:rsidP="00227DBC">
      <w:pPr>
        <w:spacing w:after="0" w:line="340" w:lineRule="exact"/>
        <w:contextualSpacing/>
        <w:jc w:val="both"/>
        <w:rPr>
          <w:rFonts w:ascii="Arial" w:hAnsi="Arial" w:cs="Arial"/>
        </w:rPr>
      </w:pPr>
      <w:r w:rsidRPr="0015183A">
        <w:rPr>
          <w:rFonts w:ascii="Arial" w:hAnsi="Arial" w:cs="Arial"/>
        </w:rPr>
        <w:t>De acuerdo a la Encuesta Nacional Sobre Diversidad Sexual y de Género (ENDISEG) 2021, presentada el pasado 28 de junio de 2022, El Estado de México concentra la mayor cantidad de población LGBTTTI</w:t>
      </w:r>
      <w:r w:rsidR="001C69D5">
        <w:rPr>
          <w:rFonts w:ascii="Arial" w:hAnsi="Arial" w:cs="Arial"/>
        </w:rPr>
        <w:t>Q+</w:t>
      </w:r>
      <w:r w:rsidRPr="0015183A">
        <w:rPr>
          <w:rFonts w:ascii="Arial" w:hAnsi="Arial" w:cs="Arial"/>
        </w:rPr>
        <w:t xml:space="preserve"> con 490 mil personas, seguido de la Ciudad de México, con 311 mil personas y Veracruz, con 308 mil.</w:t>
      </w:r>
    </w:p>
    <w:p w14:paraId="6873B17B" w14:textId="77777777" w:rsidR="003A3DF9" w:rsidRPr="0015183A" w:rsidRDefault="003A3DF9" w:rsidP="00227DBC">
      <w:pPr>
        <w:spacing w:after="0" w:line="340" w:lineRule="exact"/>
        <w:contextualSpacing/>
        <w:jc w:val="both"/>
        <w:rPr>
          <w:rFonts w:ascii="Arial" w:hAnsi="Arial" w:cs="Arial"/>
        </w:rPr>
      </w:pPr>
    </w:p>
    <w:p w14:paraId="396CB8F7" w14:textId="4AD646DF" w:rsidR="003A3DF9" w:rsidRDefault="003A3DF9" w:rsidP="00227DBC">
      <w:pPr>
        <w:spacing w:after="0" w:line="340" w:lineRule="exact"/>
        <w:contextualSpacing/>
        <w:jc w:val="both"/>
        <w:rPr>
          <w:rFonts w:ascii="Arial" w:hAnsi="Arial" w:cs="Arial"/>
        </w:rPr>
      </w:pPr>
      <w:r w:rsidRPr="0015183A">
        <w:rPr>
          <w:rFonts w:ascii="Arial" w:hAnsi="Arial" w:cs="Arial"/>
        </w:rPr>
        <w:t>De ahí la importancia de armonizar nuestra legislación con la progresividad de los derechos humanos establecida en la Constitución Política de los Estados Unidos Mexicanos y en los diversos tratados e instrumentos internacionales.</w:t>
      </w:r>
    </w:p>
    <w:p w14:paraId="1969A2F8" w14:textId="77777777" w:rsidR="0074133B" w:rsidRDefault="0074133B" w:rsidP="00227DBC">
      <w:pPr>
        <w:spacing w:after="0" w:line="340" w:lineRule="exact"/>
        <w:contextualSpacing/>
        <w:jc w:val="both"/>
        <w:rPr>
          <w:rFonts w:ascii="Arial" w:hAnsi="Arial" w:cs="Arial"/>
        </w:rPr>
      </w:pPr>
    </w:p>
    <w:p w14:paraId="25FB6F16" w14:textId="725D0356" w:rsidR="00693C00" w:rsidRDefault="000A31F8" w:rsidP="00FF0592">
      <w:pPr>
        <w:spacing w:after="0" w:line="340" w:lineRule="exact"/>
        <w:contextualSpacing/>
        <w:jc w:val="both"/>
        <w:rPr>
          <w:rFonts w:ascii="Arial" w:hAnsi="Arial" w:cs="Arial"/>
        </w:rPr>
      </w:pPr>
      <w:r w:rsidRPr="00F24714">
        <w:rPr>
          <w:rFonts w:ascii="Arial" w:hAnsi="Arial" w:cs="Arial"/>
        </w:rPr>
        <w:t xml:space="preserve">Con la presente iniciativa, se busca </w:t>
      </w:r>
      <w:r w:rsidR="0074133B" w:rsidRPr="00F24714">
        <w:rPr>
          <w:rFonts w:ascii="Arial" w:hAnsi="Arial" w:cs="Arial"/>
        </w:rPr>
        <w:t>otorgar la protección, garantizar el derecho a una vida libre de violencia, sin discriminación, la igualdad y a las mismas oportunidades, de manera positiva a la comunidad LGBTTTI</w:t>
      </w:r>
      <w:r w:rsidR="001C69D5">
        <w:rPr>
          <w:rFonts w:ascii="Arial" w:hAnsi="Arial" w:cs="Arial"/>
        </w:rPr>
        <w:t>Q+</w:t>
      </w:r>
      <w:r w:rsidR="0074133B" w:rsidRPr="00F24714">
        <w:rPr>
          <w:rFonts w:ascii="Arial" w:hAnsi="Arial" w:cs="Arial"/>
        </w:rPr>
        <w:t>, en los ámbitos público y privado</w:t>
      </w:r>
      <w:r w:rsidR="00F24714" w:rsidRPr="00F24714">
        <w:rPr>
          <w:rFonts w:ascii="Arial" w:hAnsi="Arial" w:cs="Arial"/>
        </w:rPr>
        <w:t>.</w:t>
      </w:r>
      <w:r w:rsidR="00FF0592">
        <w:rPr>
          <w:rFonts w:ascii="Arial" w:hAnsi="Arial" w:cs="Arial"/>
        </w:rPr>
        <w:t xml:space="preserve"> Por lo que con</w:t>
      </w:r>
      <w:r w:rsidR="00543870">
        <w:rPr>
          <w:rFonts w:ascii="Arial" w:hAnsi="Arial" w:cs="Arial"/>
        </w:rPr>
        <w:t>templa</w:t>
      </w:r>
      <w:r w:rsidR="005F2748">
        <w:rPr>
          <w:rFonts w:ascii="Arial" w:hAnsi="Arial" w:cs="Arial"/>
        </w:rPr>
        <w:t xml:space="preserve"> </w:t>
      </w:r>
      <w:r w:rsidR="003A3DF9" w:rsidRPr="0015183A">
        <w:rPr>
          <w:rFonts w:ascii="Arial" w:hAnsi="Arial" w:cs="Arial"/>
        </w:rPr>
        <w:t>los principios rectores y criterios que orientarán las políticas públicas estatal y municipal en materia de derechos de las personas LG</w:t>
      </w:r>
      <w:r w:rsidR="001C69D5">
        <w:rPr>
          <w:rFonts w:ascii="Arial" w:hAnsi="Arial" w:cs="Arial"/>
        </w:rPr>
        <w:t>B</w:t>
      </w:r>
      <w:r w:rsidR="003A3DF9" w:rsidRPr="0015183A">
        <w:rPr>
          <w:rFonts w:ascii="Arial" w:hAnsi="Arial" w:cs="Arial"/>
        </w:rPr>
        <w:t>T</w:t>
      </w:r>
      <w:r w:rsidR="001C69D5">
        <w:rPr>
          <w:rFonts w:ascii="Arial" w:hAnsi="Arial" w:cs="Arial"/>
        </w:rPr>
        <w:t>TTIQ+</w:t>
      </w:r>
      <w:r w:rsidR="003A3DF9" w:rsidRPr="0015183A">
        <w:rPr>
          <w:rFonts w:ascii="Arial" w:hAnsi="Arial" w:cs="Arial"/>
        </w:rPr>
        <w:t>, con el objeto de garantizar el pleno goce, respeto, protección y promoción de los derechos humanos de las personas LGBTTTI</w:t>
      </w:r>
      <w:r w:rsidR="001C69D5">
        <w:rPr>
          <w:rFonts w:ascii="Arial" w:hAnsi="Arial" w:cs="Arial"/>
        </w:rPr>
        <w:t>Q+</w:t>
      </w:r>
      <w:r w:rsidR="003A3DF9" w:rsidRPr="0015183A">
        <w:rPr>
          <w:rFonts w:ascii="Arial" w:hAnsi="Arial" w:cs="Arial"/>
        </w:rPr>
        <w:t xml:space="preserve">, sobre todo aquellos fundamentales para el desarrollo de su personalidad e identidad, como </w:t>
      </w:r>
      <w:r w:rsidR="00107DDE">
        <w:rPr>
          <w:rFonts w:ascii="Arial" w:hAnsi="Arial" w:cs="Arial"/>
        </w:rPr>
        <w:t xml:space="preserve">lo </w:t>
      </w:r>
      <w:r w:rsidR="003A3DF9" w:rsidRPr="0015183A">
        <w:rPr>
          <w:rFonts w:ascii="Arial" w:hAnsi="Arial" w:cs="Arial"/>
        </w:rPr>
        <w:t>es el matrimonio igualitario</w:t>
      </w:r>
      <w:r w:rsidR="00693C00">
        <w:rPr>
          <w:rFonts w:ascii="Arial" w:hAnsi="Arial" w:cs="Arial"/>
        </w:rPr>
        <w:t>.</w:t>
      </w:r>
    </w:p>
    <w:p w14:paraId="18CBA1BA" w14:textId="77777777" w:rsidR="00693C00" w:rsidRDefault="00693C00" w:rsidP="00227DBC">
      <w:pPr>
        <w:spacing w:line="340" w:lineRule="exact"/>
        <w:contextualSpacing/>
        <w:jc w:val="both"/>
        <w:rPr>
          <w:rFonts w:ascii="Arial" w:hAnsi="Arial" w:cs="Arial"/>
        </w:rPr>
      </w:pPr>
    </w:p>
    <w:p w14:paraId="0598AFD6" w14:textId="3B97A38E" w:rsidR="003A3DF9" w:rsidRPr="0015183A" w:rsidRDefault="00831E5A" w:rsidP="00227DBC">
      <w:pPr>
        <w:spacing w:line="340" w:lineRule="exact"/>
        <w:contextualSpacing/>
        <w:jc w:val="both"/>
        <w:rPr>
          <w:rFonts w:ascii="Arial" w:hAnsi="Arial" w:cs="Arial"/>
        </w:rPr>
      </w:pPr>
      <w:r>
        <w:rPr>
          <w:rFonts w:ascii="Arial" w:hAnsi="Arial" w:cs="Arial"/>
        </w:rPr>
        <w:t xml:space="preserve">Derecho que ha sido reconocido </w:t>
      </w:r>
      <w:r w:rsidR="003A3DF9" w:rsidRPr="0015183A">
        <w:rPr>
          <w:rFonts w:ascii="Arial" w:hAnsi="Arial" w:cs="Arial"/>
        </w:rPr>
        <w:t>en diversas sentencias y criterios emitidos por la Suprema Corte de Justicia de Nación; destacando La tesis 43/2015, que fue producto de sentencias dictadas en juicios de amparo en revisión, donde se resolvió sobre la inconstitucionalidad de artículos de leyes locales de Baja California, Sinaloa, el Estado de México y Colima que no reconocían el matrimonio igualitario. Dicha jurisprudencia determinó que “considerar que la finalidad el matrimonio es la procreación constituye una medida no idónea para cumplir con la única finalidad constitucional a la que puede obedecer la medida: la protección de la familia como realidad social. Pretender vincular los requisitos del matrimonio a las preferencias sexuales de quienes pueden acceder a la institución matrimonial con la procreación es discriminatorio, pues excluye injustificadamente del acceso al matrimonio a las parejas homosexuales que están situadas en condiciones similares a las parejas heterosexuales.</w:t>
      </w:r>
    </w:p>
    <w:p w14:paraId="4D9E4F3A" w14:textId="77777777" w:rsidR="003A3DF9" w:rsidRPr="0015183A" w:rsidRDefault="003A3DF9" w:rsidP="00227DBC">
      <w:pPr>
        <w:spacing w:line="340" w:lineRule="exact"/>
        <w:contextualSpacing/>
        <w:jc w:val="both"/>
        <w:rPr>
          <w:rFonts w:ascii="Arial" w:hAnsi="Arial" w:cs="Arial"/>
        </w:rPr>
      </w:pPr>
    </w:p>
    <w:p w14:paraId="4D523D89" w14:textId="24295CB9" w:rsidR="003A3DF9" w:rsidRPr="0015183A" w:rsidRDefault="00D63102" w:rsidP="00227DBC">
      <w:pPr>
        <w:spacing w:line="340" w:lineRule="exact"/>
        <w:contextualSpacing/>
        <w:jc w:val="both"/>
        <w:rPr>
          <w:rFonts w:ascii="Arial" w:hAnsi="Arial" w:cs="Arial"/>
        </w:rPr>
      </w:pPr>
      <w:r>
        <w:rPr>
          <w:rFonts w:ascii="Arial" w:hAnsi="Arial" w:cs="Arial"/>
        </w:rPr>
        <w:t>En ese mismo sentido</w:t>
      </w:r>
      <w:r w:rsidR="003A3DF9">
        <w:rPr>
          <w:rFonts w:ascii="Arial" w:hAnsi="Arial" w:cs="Arial"/>
        </w:rPr>
        <w:t>,</w:t>
      </w:r>
      <w:r w:rsidR="003A3DF9" w:rsidRPr="0015183A">
        <w:rPr>
          <w:rFonts w:ascii="Arial" w:hAnsi="Arial" w:cs="Arial"/>
        </w:rPr>
        <w:t xml:space="preserve"> el</w:t>
      </w:r>
      <w:r w:rsidR="003A3DF9" w:rsidRPr="0015183A">
        <w:rPr>
          <w:rFonts w:ascii="Arial" w:hAnsi="Arial" w:cs="Arial"/>
          <w:color w:val="111111"/>
          <w:shd w:val="clear" w:color="auto" w:fill="FFFFFF"/>
        </w:rPr>
        <w:t xml:space="preserve"> 6 de noviembre de 2015 la Comisión Nacional de Derechos Humanos emitió la recomendación General número 23, mediante la cual recomienda a los poderes ejecutivos y legislativos de los estados a que </w:t>
      </w:r>
      <w:r w:rsidR="003A3DF9" w:rsidRPr="0015183A">
        <w:rPr>
          <w:rFonts w:ascii="Arial" w:hAnsi="Arial" w:cs="Arial"/>
        </w:rPr>
        <w:t>adecuen los correspondientes ordenamientos en materia civil y/o familiar con el fin de permitir el acceso al matrimonio a todas las personas y en condiciones tales que se impida cualquier tipo de discriminación, en términos del quinto párrafo del artículo primero de la Constitución General de la República.</w:t>
      </w:r>
    </w:p>
    <w:p w14:paraId="670F85F6" w14:textId="57C13BC5" w:rsidR="003A3DF9" w:rsidRDefault="003A3DF9" w:rsidP="00227DBC">
      <w:pPr>
        <w:spacing w:line="340" w:lineRule="exact"/>
        <w:contextualSpacing/>
        <w:jc w:val="both"/>
        <w:rPr>
          <w:rFonts w:ascii="Arial" w:hAnsi="Arial" w:cs="Arial"/>
        </w:rPr>
      </w:pPr>
    </w:p>
    <w:p w14:paraId="58B8A98A" w14:textId="70F04CDC" w:rsidR="00127753" w:rsidRDefault="009455EC" w:rsidP="00227DBC">
      <w:pPr>
        <w:spacing w:line="340" w:lineRule="exact"/>
        <w:contextualSpacing/>
        <w:jc w:val="both"/>
        <w:rPr>
          <w:rFonts w:ascii="Arial" w:hAnsi="Arial" w:cs="Arial"/>
        </w:rPr>
      </w:pPr>
      <w:r>
        <w:rPr>
          <w:rFonts w:ascii="Arial" w:hAnsi="Arial" w:cs="Arial"/>
        </w:rPr>
        <w:t>A</w:t>
      </w:r>
      <w:r w:rsidR="005F493F">
        <w:rPr>
          <w:rFonts w:ascii="Arial" w:hAnsi="Arial" w:cs="Arial"/>
        </w:rPr>
        <w:t xml:space="preserve">demás, </w:t>
      </w:r>
      <w:r>
        <w:rPr>
          <w:rFonts w:ascii="Arial" w:hAnsi="Arial" w:cs="Arial"/>
        </w:rPr>
        <w:t xml:space="preserve">busca </w:t>
      </w:r>
      <w:r w:rsidR="00695396" w:rsidRPr="00695396">
        <w:rPr>
          <w:rFonts w:ascii="Arial" w:hAnsi="Arial" w:cs="Arial"/>
        </w:rPr>
        <w:t xml:space="preserve">armonizar la atención y funcionamiento institucional actual bajo el marco más progresista garante de derechos humanos. La calidad de vida de las personas, un ambiente de paz y seguridad jurídica es esencial para un pleno ejercicio de los derechos y </w:t>
      </w:r>
      <w:r w:rsidR="00695396" w:rsidRPr="00127753">
        <w:rPr>
          <w:rFonts w:ascii="Arial" w:hAnsi="Arial" w:cs="Arial"/>
        </w:rPr>
        <w:t>libertades personales</w:t>
      </w:r>
      <w:r w:rsidR="00F761B8" w:rsidRPr="00127753">
        <w:rPr>
          <w:rFonts w:ascii="Arial" w:hAnsi="Arial" w:cs="Arial"/>
        </w:rPr>
        <w:t>, y e</w:t>
      </w:r>
      <w:r w:rsidR="003A3DF9" w:rsidRPr="00127753">
        <w:rPr>
          <w:rFonts w:ascii="Arial" w:hAnsi="Arial" w:cs="Arial"/>
        </w:rPr>
        <w:t>stablece la corresponsabilidad de la</w:t>
      </w:r>
      <w:r w:rsidR="00F761B8" w:rsidRPr="00127753">
        <w:rPr>
          <w:rFonts w:ascii="Arial" w:hAnsi="Arial" w:cs="Arial"/>
        </w:rPr>
        <w:t>s personas y la</w:t>
      </w:r>
      <w:r w:rsidR="003A3DF9" w:rsidRPr="00127753">
        <w:rPr>
          <w:rFonts w:ascii="Arial" w:hAnsi="Arial" w:cs="Arial"/>
        </w:rPr>
        <w:t xml:space="preserve"> sociedad en el respeto de los derechos humanos de las personas LGBTTTI</w:t>
      </w:r>
      <w:r w:rsidR="001C69D5">
        <w:rPr>
          <w:rFonts w:ascii="Arial" w:hAnsi="Arial" w:cs="Arial"/>
        </w:rPr>
        <w:t>Q+</w:t>
      </w:r>
      <w:r w:rsidR="003A3DF9" w:rsidRPr="00127753">
        <w:rPr>
          <w:rFonts w:ascii="Arial" w:hAnsi="Arial" w:cs="Arial"/>
        </w:rPr>
        <w:t xml:space="preserve">, </w:t>
      </w:r>
      <w:r w:rsidR="00B77707" w:rsidRPr="00127753">
        <w:rPr>
          <w:rFonts w:ascii="Arial" w:hAnsi="Arial" w:cs="Arial"/>
        </w:rPr>
        <w:t>y</w:t>
      </w:r>
      <w:r w:rsidR="003A3DF9" w:rsidRPr="00127753">
        <w:rPr>
          <w:rFonts w:ascii="Arial" w:hAnsi="Arial" w:cs="Arial"/>
        </w:rPr>
        <w:t xml:space="preserve"> las atribuciones</w:t>
      </w:r>
      <w:r w:rsidR="000130BD" w:rsidRPr="00127753">
        <w:rPr>
          <w:rFonts w:ascii="Arial" w:hAnsi="Arial" w:cs="Arial"/>
        </w:rPr>
        <w:t xml:space="preserve"> y deberes del Estado, para garantizar condiciones óptimas de salud, educación, nutrición, vivienda, trabajo y</w:t>
      </w:r>
      <w:r w:rsidR="00127753" w:rsidRPr="00127753">
        <w:rPr>
          <w:rFonts w:ascii="Arial" w:hAnsi="Arial" w:cs="Arial"/>
        </w:rPr>
        <w:t xml:space="preserve"> la justicia, sin discriminación alguna </w:t>
      </w:r>
      <w:r w:rsidR="000130BD" w:rsidRPr="00127753">
        <w:rPr>
          <w:rFonts w:ascii="Arial" w:hAnsi="Arial" w:cs="Arial"/>
        </w:rPr>
        <w:t>por su orientación sexual</w:t>
      </w:r>
      <w:r w:rsidR="000130BD">
        <w:t>.</w:t>
      </w:r>
      <w:r w:rsidR="003A3DF9">
        <w:rPr>
          <w:rFonts w:ascii="Arial" w:hAnsi="Arial" w:cs="Arial"/>
        </w:rPr>
        <w:t xml:space="preserve"> </w:t>
      </w:r>
    </w:p>
    <w:p w14:paraId="053FFD3A" w14:textId="4175B8BE" w:rsidR="00127753" w:rsidRDefault="00127753" w:rsidP="00227DBC">
      <w:pPr>
        <w:spacing w:line="340" w:lineRule="exact"/>
        <w:contextualSpacing/>
        <w:jc w:val="both"/>
        <w:rPr>
          <w:rFonts w:ascii="Arial" w:hAnsi="Arial" w:cs="Arial"/>
        </w:rPr>
      </w:pPr>
    </w:p>
    <w:p w14:paraId="5C3D1C06" w14:textId="259AB5E8" w:rsidR="00705F3C" w:rsidRDefault="00942959" w:rsidP="00227DBC">
      <w:pPr>
        <w:spacing w:line="340" w:lineRule="exact"/>
        <w:contextualSpacing/>
        <w:jc w:val="both"/>
        <w:rPr>
          <w:rFonts w:ascii="Arial" w:hAnsi="Arial" w:cs="Arial"/>
        </w:rPr>
      </w:pPr>
      <w:r w:rsidRPr="008A2B35">
        <w:rPr>
          <w:rFonts w:ascii="Arial" w:hAnsi="Arial" w:cs="Arial"/>
        </w:rPr>
        <w:t>Poner fin a la violencia y la discriminación contra las personas debido a su orientación sexual e identidad de género es un gran reto en materia de derechos humanos</w:t>
      </w:r>
      <w:r w:rsidR="0009119B" w:rsidRPr="008A2B35">
        <w:rPr>
          <w:rFonts w:ascii="Arial" w:hAnsi="Arial" w:cs="Arial"/>
        </w:rPr>
        <w:t xml:space="preserve">, pero cada vez hay un mayor </w:t>
      </w:r>
      <w:r w:rsidR="007D551C" w:rsidRPr="008A2B35">
        <w:rPr>
          <w:rFonts w:ascii="Arial" w:hAnsi="Arial" w:cs="Arial"/>
        </w:rPr>
        <w:t xml:space="preserve">compromiso del </w:t>
      </w:r>
      <w:r w:rsidR="0009119B" w:rsidRPr="008A2B35">
        <w:rPr>
          <w:rFonts w:ascii="Arial" w:hAnsi="Arial" w:cs="Arial"/>
        </w:rPr>
        <w:t>Estado</w:t>
      </w:r>
      <w:r w:rsidR="008A2B35" w:rsidRPr="008A2B35">
        <w:rPr>
          <w:rFonts w:ascii="Arial" w:hAnsi="Arial" w:cs="Arial"/>
        </w:rPr>
        <w:t xml:space="preserve"> y la sociedad que</w:t>
      </w:r>
      <w:r w:rsidR="0009119B" w:rsidRPr="008A2B35">
        <w:rPr>
          <w:rFonts w:ascii="Arial" w:hAnsi="Arial" w:cs="Arial"/>
        </w:rPr>
        <w:t xml:space="preserve"> reconoce la gravedad del problema y la necesidad de adoptar medidas al respecto. </w:t>
      </w:r>
    </w:p>
    <w:p w14:paraId="2DDC33DD" w14:textId="77777777" w:rsidR="008A2B35" w:rsidRPr="008A2B35" w:rsidRDefault="008A2B35" w:rsidP="00227DBC">
      <w:pPr>
        <w:spacing w:line="340" w:lineRule="exact"/>
        <w:contextualSpacing/>
        <w:jc w:val="both"/>
        <w:rPr>
          <w:rFonts w:ascii="Arial" w:hAnsi="Arial" w:cs="Arial"/>
        </w:rPr>
      </w:pPr>
    </w:p>
    <w:p w14:paraId="45ACE31B" w14:textId="77777777" w:rsidR="00A93D0B" w:rsidRPr="00580710" w:rsidRDefault="00A93D0B" w:rsidP="00227DBC">
      <w:pPr>
        <w:spacing w:after="0" w:line="340" w:lineRule="exact"/>
        <w:contextualSpacing/>
        <w:jc w:val="both"/>
        <w:rPr>
          <w:rFonts w:ascii="Arial" w:hAnsi="Arial" w:cs="Arial"/>
        </w:rPr>
      </w:pPr>
      <w:r w:rsidRPr="00580710">
        <w:rPr>
          <w:rFonts w:ascii="Arial" w:hAnsi="Arial" w:cs="Arial"/>
        </w:rPr>
        <w:t>Por lo expuesto, se pone a consideración de este H. Congreso del Estado de México, para su análisis, discusión y, en su caso, aprobación en los siguientes términos:</w:t>
      </w:r>
    </w:p>
    <w:p w14:paraId="14914C04" w14:textId="3EE95986" w:rsidR="00A93D0B" w:rsidRDefault="00A93D0B" w:rsidP="00227DBC">
      <w:pPr>
        <w:spacing w:after="0" w:line="340" w:lineRule="exact"/>
        <w:contextualSpacing/>
        <w:jc w:val="both"/>
        <w:rPr>
          <w:rFonts w:ascii="Arial" w:hAnsi="Arial" w:cs="Arial"/>
        </w:rPr>
      </w:pPr>
    </w:p>
    <w:p w14:paraId="2A5C6B82" w14:textId="13DEAEA7" w:rsidR="00487B38" w:rsidRDefault="00487B38" w:rsidP="008A703B">
      <w:pPr>
        <w:spacing w:after="0" w:line="340" w:lineRule="exact"/>
        <w:contextualSpacing/>
        <w:jc w:val="center"/>
        <w:rPr>
          <w:rFonts w:ascii="Arial" w:hAnsi="Arial" w:cs="Arial"/>
          <w:b/>
        </w:rPr>
      </w:pPr>
      <w:r>
        <w:rPr>
          <w:rFonts w:ascii="Arial" w:hAnsi="Arial" w:cs="Arial"/>
          <w:b/>
        </w:rPr>
        <w:t>ATENTAMENTE</w:t>
      </w:r>
    </w:p>
    <w:p w14:paraId="36952CA6" w14:textId="77777777" w:rsidR="00487B38" w:rsidRDefault="00487B38" w:rsidP="008A703B">
      <w:pPr>
        <w:spacing w:after="0" w:line="340" w:lineRule="exact"/>
        <w:contextualSpacing/>
        <w:jc w:val="center"/>
        <w:rPr>
          <w:rFonts w:ascii="Arial" w:hAnsi="Arial" w:cs="Arial"/>
          <w:b/>
        </w:rPr>
      </w:pPr>
    </w:p>
    <w:p w14:paraId="43530F91" w14:textId="77777777" w:rsidR="00487B38" w:rsidRDefault="00487B38" w:rsidP="008A703B">
      <w:pPr>
        <w:spacing w:after="0" w:line="340" w:lineRule="exact"/>
        <w:contextualSpacing/>
        <w:jc w:val="center"/>
        <w:rPr>
          <w:rFonts w:ascii="Arial" w:hAnsi="Arial" w:cs="Arial"/>
          <w:b/>
        </w:rPr>
      </w:pPr>
    </w:p>
    <w:p w14:paraId="6488F861" w14:textId="77777777" w:rsidR="00487B38" w:rsidRDefault="00487B38" w:rsidP="008A703B">
      <w:pPr>
        <w:spacing w:after="0" w:line="340" w:lineRule="exact"/>
        <w:contextualSpacing/>
        <w:jc w:val="center"/>
        <w:rPr>
          <w:rFonts w:ascii="Arial" w:hAnsi="Arial" w:cs="Arial"/>
          <w:b/>
        </w:rPr>
      </w:pPr>
    </w:p>
    <w:p w14:paraId="517AEE6D" w14:textId="77777777" w:rsidR="00487B38" w:rsidRDefault="00487B38" w:rsidP="00487B38">
      <w:pPr>
        <w:spacing w:after="0" w:line="360" w:lineRule="auto"/>
        <w:jc w:val="center"/>
        <w:rPr>
          <w:rFonts w:ascii="Arial" w:eastAsia="Arial" w:hAnsi="Arial" w:cs="Arial"/>
          <w:b/>
        </w:rPr>
      </w:pPr>
      <w:r>
        <w:rPr>
          <w:rFonts w:ascii="Arial" w:eastAsia="Arial" w:hAnsi="Arial" w:cs="Arial"/>
          <w:b/>
        </w:rPr>
        <w:t>DIP. AZUCENA CISNEROS COSS</w:t>
      </w:r>
    </w:p>
    <w:p w14:paraId="7419B22C" w14:textId="77777777" w:rsidR="00487B38" w:rsidRDefault="00487B38" w:rsidP="00487B38">
      <w:pPr>
        <w:spacing w:after="0" w:line="360" w:lineRule="auto"/>
        <w:jc w:val="both"/>
        <w:rPr>
          <w:rFonts w:ascii="Arial" w:eastAsia="Arial" w:hAnsi="Arial" w:cs="Arial"/>
          <w:b/>
        </w:rPr>
      </w:pPr>
    </w:p>
    <w:p w14:paraId="18D53560" w14:textId="77777777" w:rsidR="00487B38" w:rsidRDefault="00487B38" w:rsidP="00487B38">
      <w:pPr>
        <w:spacing w:line="340" w:lineRule="exact"/>
        <w:jc w:val="center"/>
        <w:rPr>
          <w:rFonts w:ascii="Arial" w:hAnsi="Arial" w:cs="Arial"/>
          <w:b/>
          <w:bCs/>
          <w:lang w:val="es-ES" w:eastAsia="es-ES"/>
        </w:rPr>
      </w:pPr>
      <w:r>
        <w:rPr>
          <w:rFonts w:ascii="Arial" w:hAnsi="Arial" w:cs="Arial"/>
          <w:b/>
          <w:bCs/>
          <w:lang w:val="es-ES" w:eastAsia="es-ES"/>
        </w:rPr>
        <w:t>GRUPO PARLAMENTARIO MORENA</w:t>
      </w:r>
    </w:p>
    <w:tbl>
      <w:tblPr>
        <w:tblStyle w:val="TableNormal"/>
        <w:tblW w:w="792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058"/>
        <w:gridCol w:w="3862"/>
      </w:tblGrid>
      <w:tr w:rsidR="00487B38" w14:paraId="7E839008" w14:textId="77777777" w:rsidTr="00487B38">
        <w:trPr>
          <w:trHeight w:val="951"/>
          <w:jc w:val="center"/>
        </w:trPr>
        <w:tc>
          <w:tcPr>
            <w:tcW w:w="4058" w:type="dxa"/>
            <w:tcBorders>
              <w:top w:val="nil"/>
              <w:left w:val="nil"/>
              <w:bottom w:val="nil"/>
              <w:right w:val="nil"/>
            </w:tcBorders>
            <w:shd w:val="clear" w:color="auto" w:fill="E9EEF7"/>
            <w:tcMar>
              <w:top w:w="80" w:type="dxa"/>
              <w:left w:w="80" w:type="dxa"/>
              <w:bottom w:w="80" w:type="dxa"/>
              <w:right w:w="80" w:type="dxa"/>
            </w:tcMar>
          </w:tcPr>
          <w:p w14:paraId="466D7339" w14:textId="77777777" w:rsidR="00487B38" w:rsidRDefault="00487B38">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6FEA3941"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07A373DE"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24A0CBDD"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47B9AA50" w14:textId="77777777" w:rsidR="00487B38" w:rsidRDefault="00487B38">
            <w:pPr>
              <w:spacing w:after="0" w:line="240" w:lineRule="auto"/>
              <w:jc w:val="center"/>
              <w:rPr>
                <w:rStyle w:val="Ninguno"/>
                <w:rFonts w:ascii="Arial" w:eastAsia="Helvetica Neue" w:hAnsi="Arial" w:cs="Arial"/>
                <w:b/>
                <w:bCs/>
                <w:color w:val="000000"/>
                <w:sz w:val="22"/>
                <w:szCs w:val="22"/>
                <w:bdr w:val="none" w:sz="0" w:space="0" w:color="auto" w:frame="1"/>
                <w:lang w:eastAsia="en-US"/>
                <w14:textOutline w14:w="12700" w14:cap="flat" w14:cmpd="sng" w14:algn="ctr">
                  <w14:noFill/>
                  <w14:prstDash w14:val="solid"/>
                  <w14:miter w14:lim="100000"/>
                </w14:textOutline>
              </w:rPr>
            </w:pPr>
            <w: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t>DIP. FAUSTINO DE LA CRUZ PÉREZ</w:t>
            </w:r>
          </w:p>
        </w:tc>
        <w:tc>
          <w:tcPr>
            <w:tcW w:w="3862" w:type="dxa"/>
            <w:tcBorders>
              <w:top w:val="nil"/>
              <w:left w:val="nil"/>
              <w:bottom w:val="nil"/>
              <w:right w:val="nil"/>
            </w:tcBorders>
            <w:shd w:val="clear" w:color="auto" w:fill="E9EEF7"/>
            <w:tcMar>
              <w:top w:w="80" w:type="dxa"/>
              <w:left w:w="80" w:type="dxa"/>
              <w:bottom w:w="80" w:type="dxa"/>
              <w:right w:w="80" w:type="dxa"/>
            </w:tcMar>
          </w:tcPr>
          <w:p w14:paraId="38C78E6A" w14:textId="77777777" w:rsidR="00487B38" w:rsidRDefault="00487B38">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5AAF39B2"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0F453C8E"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6E30D3B9"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62374CA0" w14:textId="77777777" w:rsidR="00487B38" w:rsidRDefault="00487B38">
            <w:pPr>
              <w:spacing w:after="0" w:line="240" w:lineRule="auto"/>
              <w:jc w:val="center"/>
              <w:rPr>
                <w:rStyle w:val="Ninguno"/>
                <w:rFonts w:ascii="Arial" w:eastAsia="Helvetica Neue" w:hAnsi="Arial" w:cs="Arial"/>
                <w:b/>
                <w:bCs/>
                <w:color w:val="000000"/>
                <w:sz w:val="22"/>
                <w:szCs w:val="22"/>
                <w:bdr w:val="none" w:sz="0" w:space="0" w:color="auto" w:frame="1"/>
                <w:lang w:eastAsia="en-US"/>
                <w14:textOutline w14:w="12700" w14:cap="flat" w14:cmpd="sng" w14:algn="ctr">
                  <w14:noFill/>
                  <w14:prstDash w14:val="solid"/>
                  <w14:miter w14:lim="100000"/>
                </w14:textOutline>
              </w:rPr>
            </w:pPr>
            <w: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t>DIP. DANIEL ANDRÉS SIBAJA GONZÁLEZ</w:t>
            </w:r>
          </w:p>
        </w:tc>
      </w:tr>
      <w:tr w:rsidR="00487B38" w14:paraId="1EE5F6C8" w14:textId="77777777" w:rsidTr="00487B38">
        <w:trPr>
          <w:trHeight w:val="951"/>
          <w:jc w:val="center"/>
        </w:trPr>
        <w:tc>
          <w:tcPr>
            <w:tcW w:w="4058" w:type="dxa"/>
            <w:tcBorders>
              <w:top w:val="nil"/>
              <w:left w:val="nil"/>
              <w:bottom w:val="nil"/>
              <w:right w:val="nil"/>
            </w:tcBorders>
            <w:shd w:val="clear" w:color="auto" w:fill="auto"/>
            <w:tcMar>
              <w:top w:w="80" w:type="dxa"/>
              <w:left w:w="80" w:type="dxa"/>
              <w:bottom w:w="80" w:type="dxa"/>
              <w:right w:w="80" w:type="dxa"/>
            </w:tcMar>
          </w:tcPr>
          <w:p w14:paraId="1839710E" w14:textId="77777777" w:rsidR="00487B38" w:rsidRDefault="00487B38">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6EB2DA29"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5E6839F3"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5F83FE36"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65BC3CC6" w14:textId="77777777" w:rsidR="00487B38" w:rsidRDefault="00487B38">
            <w:pPr>
              <w:spacing w:after="0" w:line="240" w:lineRule="auto"/>
              <w:jc w:val="center"/>
              <w:rPr>
                <w:rStyle w:val="Ninguno"/>
                <w:rFonts w:ascii="Arial" w:eastAsia="Helvetica Neue" w:hAnsi="Arial" w:cs="Arial"/>
                <w:b/>
                <w:bCs/>
                <w:color w:val="000000"/>
                <w:sz w:val="22"/>
                <w:szCs w:val="22"/>
                <w:bdr w:val="none" w:sz="0" w:space="0" w:color="auto" w:frame="1"/>
                <w:lang w:eastAsia="en-US"/>
                <w14:textOutline w14:w="12700" w14:cap="flat" w14:cmpd="sng" w14:algn="ctr">
                  <w14:noFill/>
                  <w14:prstDash w14:val="solid"/>
                  <w14:miter w14:lim="100000"/>
                </w14:textOutline>
              </w:rPr>
            </w:pPr>
            <w: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t>DIP. ANAIS MIRIAM BURGOS HERNÁNDEZ</w:t>
            </w:r>
          </w:p>
        </w:tc>
        <w:tc>
          <w:tcPr>
            <w:tcW w:w="3862" w:type="dxa"/>
            <w:tcBorders>
              <w:top w:val="nil"/>
              <w:left w:val="nil"/>
              <w:bottom w:val="nil"/>
              <w:right w:val="nil"/>
            </w:tcBorders>
            <w:shd w:val="clear" w:color="auto" w:fill="auto"/>
            <w:tcMar>
              <w:top w:w="80" w:type="dxa"/>
              <w:left w:w="80" w:type="dxa"/>
              <w:bottom w:w="80" w:type="dxa"/>
              <w:right w:w="80" w:type="dxa"/>
            </w:tcMar>
          </w:tcPr>
          <w:p w14:paraId="01746BFF" w14:textId="77777777" w:rsidR="00487B38" w:rsidRDefault="00487B38">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6A5FD6F9"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79C6F748"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61096EE1"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41EF92F7" w14:textId="77777777" w:rsidR="00487B38" w:rsidRDefault="00487B38">
            <w:pPr>
              <w:spacing w:after="0" w:line="240" w:lineRule="auto"/>
              <w:jc w:val="center"/>
              <w:rPr>
                <w:rStyle w:val="Ninguno"/>
                <w:rFonts w:ascii="Arial" w:eastAsia="Helvetica Neue" w:hAnsi="Arial" w:cs="Arial"/>
                <w:b/>
                <w:bCs/>
                <w:color w:val="000000"/>
                <w:sz w:val="22"/>
                <w:szCs w:val="22"/>
                <w:bdr w:val="none" w:sz="0" w:space="0" w:color="auto" w:frame="1"/>
                <w:lang w:eastAsia="en-US"/>
                <w14:textOutline w14:w="12700" w14:cap="flat" w14:cmpd="sng" w14:algn="ctr">
                  <w14:noFill/>
                  <w14:prstDash w14:val="solid"/>
                  <w14:miter w14:lim="100000"/>
                </w14:textOutline>
              </w:rPr>
            </w:pPr>
            <w: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t>DIP. ADRIAN MANUEL GALICIA SALCEDA</w:t>
            </w:r>
          </w:p>
        </w:tc>
      </w:tr>
      <w:tr w:rsidR="00487B38" w14:paraId="7BA23CDB" w14:textId="77777777" w:rsidTr="00487B38">
        <w:trPr>
          <w:trHeight w:val="776"/>
          <w:jc w:val="center"/>
        </w:trPr>
        <w:tc>
          <w:tcPr>
            <w:tcW w:w="4058" w:type="dxa"/>
            <w:tcBorders>
              <w:top w:val="nil"/>
              <w:left w:val="nil"/>
              <w:bottom w:val="nil"/>
              <w:right w:val="nil"/>
            </w:tcBorders>
            <w:shd w:val="clear" w:color="auto" w:fill="E9EEF7"/>
            <w:tcMar>
              <w:top w:w="80" w:type="dxa"/>
              <w:left w:w="80" w:type="dxa"/>
              <w:bottom w:w="80" w:type="dxa"/>
              <w:right w:w="80" w:type="dxa"/>
            </w:tcMar>
          </w:tcPr>
          <w:p w14:paraId="77392374" w14:textId="77777777" w:rsidR="00487B38" w:rsidRDefault="00487B38">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6612204F" w14:textId="77777777" w:rsidR="00487B38" w:rsidRDefault="00487B38">
            <w:pPr>
              <w:tabs>
                <w:tab w:val="left" w:pos="1440"/>
              </w:tabs>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606E6A9D"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06FCE2CE"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2E959D2D" w14:textId="77777777" w:rsidR="00487B38" w:rsidRDefault="00487B38">
            <w:pPr>
              <w:spacing w:after="0" w:line="240" w:lineRule="auto"/>
              <w:jc w:val="center"/>
              <w:rPr>
                <w:rStyle w:val="Ninguno"/>
                <w:rFonts w:ascii="Arial" w:eastAsia="Helvetica Neue" w:hAnsi="Arial" w:cs="Arial"/>
                <w:b/>
                <w:bCs/>
                <w:color w:val="000000"/>
                <w:sz w:val="22"/>
                <w:szCs w:val="22"/>
                <w:bdr w:val="none" w:sz="0" w:space="0" w:color="auto" w:frame="1"/>
                <w:lang w:eastAsia="en-US"/>
                <w14:textOutline w14:w="12700" w14:cap="flat" w14:cmpd="sng" w14:algn="ctr">
                  <w14:noFill/>
                  <w14:prstDash w14:val="solid"/>
                  <w14:miter w14:lim="100000"/>
                </w14:textOutline>
              </w:rPr>
            </w:pPr>
            <w: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t>DIP. ELBA ALDANA DUARTE</w:t>
            </w:r>
          </w:p>
        </w:tc>
        <w:tc>
          <w:tcPr>
            <w:tcW w:w="3862" w:type="dxa"/>
            <w:tcBorders>
              <w:top w:val="nil"/>
              <w:left w:val="nil"/>
              <w:bottom w:val="nil"/>
              <w:right w:val="nil"/>
            </w:tcBorders>
            <w:shd w:val="clear" w:color="auto" w:fill="E9EEF7"/>
            <w:tcMar>
              <w:top w:w="80" w:type="dxa"/>
              <w:left w:w="80" w:type="dxa"/>
              <w:bottom w:w="80" w:type="dxa"/>
              <w:right w:w="80" w:type="dxa"/>
            </w:tcMar>
          </w:tcPr>
          <w:p w14:paraId="3CBBA4DC" w14:textId="77777777" w:rsidR="00487B38" w:rsidRDefault="00487B38">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05B059C7"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5970D034"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57F03B79"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36266FF8" w14:textId="77777777" w:rsidR="00487B38" w:rsidRDefault="00487B38">
            <w:pPr>
              <w:spacing w:after="0" w:line="240" w:lineRule="auto"/>
              <w:jc w:val="center"/>
              <w:rPr>
                <w:rStyle w:val="Ninguno"/>
                <w:rFonts w:ascii="Arial" w:eastAsia="Helvetica Neue" w:hAnsi="Arial" w:cs="Arial"/>
                <w:b/>
                <w:bCs/>
                <w:color w:val="000000"/>
                <w:sz w:val="22"/>
                <w:szCs w:val="22"/>
                <w:bdr w:val="none" w:sz="0" w:space="0" w:color="auto" w:frame="1"/>
                <w:lang w:eastAsia="en-US"/>
                <w14:textOutline w14:w="12700" w14:cap="flat" w14:cmpd="sng" w14:algn="ctr">
                  <w14:noFill/>
                  <w14:prstDash w14:val="solid"/>
                  <w14:miter w14:lim="100000"/>
                </w14:textOutline>
              </w:rPr>
            </w:pPr>
            <w: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t>DIP. CAMILO MURILLO ZAVALA</w:t>
            </w:r>
          </w:p>
        </w:tc>
      </w:tr>
      <w:tr w:rsidR="00487B38" w14:paraId="2DDB6323" w14:textId="77777777" w:rsidTr="00487B38">
        <w:trPr>
          <w:trHeight w:val="1343"/>
          <w:jc w:val="center"/>
        </w:trPr>
        <w:tc>
          <w:tcPr>
            <w:tcW w:w="4058" w:type="dxa"/>
            <w:tcBorders>
              <w:top w:val="nil"/>
              <w:left w:val="nil"/>
              <w:bottom w:val="nil"/>
              <w:right w:val="nil"/>
            </w:tcBorders>
            <w:shd w:val="clear" w:color="auto" w:fill="auto"/>
            <w:tcMar>
              <w:top w:w="80" w:type="dxa"/>
              <w:left w:w="80" w:type="dxa"/>
              <w:bottom w:w="80" w:type="dxa"/>
              <w:right w:w="80" w:type="dxa"/>
            </w:tcMar>
          </w:tcPr>
          <w:p w14:paraId="1A058D81" w14:textId="77777777" w:rsidR="00487B38" w:rsidRDefault="00487B38">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62124FB9"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73895F72"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781F8030"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6B85A14E" w14:textId="77777777" w:rsidR="00487B38" w:rsidRDefault="00487B38">
            <w:pPr>
              <w:spacing w:after="0" w:line="240" w:lineRule="auto"/>
              <w:jc w:val="center"/>
              <w:rPr>
                <w:rStyle w:val="Ninguno"/>
                <w:rFonts w:ascii="Arial" w:eastAsia="Helvetica Neue" w:hAnsi="Arial" w:cs="Arial"/>
                <w:b/>
                <w:bCs/>
                <w:color w:val="000000"/>
                <w:sz w:val="22"/>
                <w:szCs w:val="22"/>
                <w:bdr w:val="none" w:sz="0" w:space="0" w:color="auto" w:frame="1"/>
                <w:lang w:eastAsia="en-US"/>
                <w14:textOutline w14:w="12700" w14:cap="flat" w14:cmpd="sng" w14:algn="ctr">
                  <w14:noFill/>
                  <w14:prstDash w14:val="solid"/>
                  <w14:miter w14:lim="100000"/>
                </w14:textOutline>
              </w:rPr>
            </w:pPr>
            <w: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t>DIP. MAURILIO HERNÁNDEZ GONZÁLEZ</w:t>
            </w:r>
          </w:p>
        </w:tc>
        <w:tc>
          <w:tcPr>
            <w:tcW w:w="3862" w:type="dxa"/>
            <w:tcBorders>
              <w:top w:val="nil"/>
              <w:left w:val="nil"/>
              <w:bottom w:val="nil"/>
              <w:right w:val="nil"/>
            </w:tcBorders>
            <w:shd w:val="clear" w:color="auto" w:fill="auto"/>
            <w:tcMar>
              <w:top w:w="80" w:type="dxa"/>
              <w:left w:w="80" w:type="dxa"/>
              <w:bottom w:w="80" w:type="dxa"/>
              <w:right w:w="80" w:type="dxa"/>
            </w:tcMar>
          </w:tcPr>
          <w:p w14:paraId="008A0E86" w14:textId="77777777" w:rsidR="00487B38" w:rsidRDefault="00487B38">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4B5BCE6C"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1C0AD15D"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660EB0B4"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5C9DD403" w14:textId="77777777" w:rsidR="00487B38" w:rsidRDefault="00487B38">
            <w:pPr>
              <w:spacing w:after="0" w:line="240" w:lineRule="auto"/>
              <w:jc w:val="center"/>
              <w:rPr>
                <w:rStyle w:val="Ninguno"/>
                <w:rFonts w:ascii="Arial" w:eastAsia="Helvetica Neue" w:hAnsi="Arial" w:cs="Arial"/>
                <w:b/>
                <w:bCs/>
                <w:color w:val="000000"/>
                <w:sz w:val="22"/>
                <w:szCs w:val="22"/>
                <w:bdr w:val="none" w:sz="0" w:space="0" w:color="auto" w:frame="1"/>
                <w:lang w:eastAsia="en-US"/>
                <w14:textOutline w14:w="12700" w14:cap="flat" w14:cmpd="sng" w14:algn="ctr">
                  <w14:noFill/>
                  <w14:prstDash w14:val="solid"/>
                  <w14:miter w14:lim="100000"/>
                </w14:textOutline>
              </w:rPr>
            </w:pPr>
            <w: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t>DIP. MARCO ANTONIO CRUZ CRUZ</w:t>
            </w:r>
          </w:p>
        </w:tc>
      </w:tr>
      <w:tr w:rsidR="00487B38" w14:paraId="4DC97295" w14:textId="77777777" w:rsidTr="00487B38">
        <w:trPr>
          <w:trHeight w:val="763"/>
          <w:jc w:val="center"/>
        </w:trPr>
        <w:tc>
          <w:tcPr>
            <w:tcW w:w="4058" w:type="dxa"/>
            <w:tcBorders>
              <w:top w:val="nil"/>
              <w:left w:val="nil"/>
              <w:bottom w:val="nil"/>
              <w:right w:val="nil"/>
            </w:tcBorders>
            <w:shd w:val="clear" w:color="auto" w:fill="E9EEF7"/>
            <w:tcMar>
              <w:top w:w="80" w:type="dxa"/>
              <w:left w:w="80" w:type="dxa"/>
              <w:bottom w:w="80" w:type="dxa"/>
              <w:right w:w="80" w:type="dxa"/>
            </w:tcMar>
          </w:tcPr>
          <w:p w14:paraId="54770CB5" w14:textId="77777777" w:rsidR="00487B38" w:rsidRDefault="00487B38">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762F512B"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1049E186"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7D5D91BD"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09AD0B7B" w14:textId="77777777" w:rsidR="00487B38" w:rsidRDefault="00487B38">
            <w:pPr>
              <w:spacing w:after="0" w:line="240" w:lineRule="auto"/>
              <w:jc w:val="center"/>
              <w:rPr>
                <w:rStyle w:val="Ninguno"/>
                <w:rFonts w:ascii="Arial" w:eastAsia="Helvetica Neue" w:hAnsi="Arial" w:cs="Arial"/>
                <w:b/>
                <w:bCs/>
                <w:color w:val="000000"/>
                <w:sz w:val="22"/>
                <w:szCs w:val="22"/>
                <w:bdr w:val="none" w:sz="0" w:space="0" w:color="auto" w:frame="1"/>
                <w:lang w:eastAsia="en-US"/>
                <w14:textOutline w14:w="12700" w14:cap="flat" w14:cmpd="sng" w14:algn="ctr">
                  <w14:noFill/>
                  <w14:prstDash w14:val="solid"/>
                  <w14:miter w14:lim="100000"/>
                </w14:textOutline>
              </w:rPr>
            </w:pPr>
            <w: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t>DIP. NAZARIO GUTIÉRREZ MARTÍNEZ</w:t>
            </w:r>
          </w:p>
        </w:tc>
        <w:tc>
          <w:tcPr>
            <w:tcW w:w="3862" w:type="dxa"/>
            <w:tcBorders>
              <w:top w:val="nil"/>
              <w:left w:val="nil"/>
              <w:bottom w:val="nil"/>
              <w:right w:val="nil"/>
            </w:tcBorders>
            <w:shd w:val="clear" w:color="auto" w:fill="E9EEF7"/>
            <w:tcMar>
              <w:top w:w="80" w:type="dxa"/>
              <w:left w:w="80" w:type="dxa"/>
              <w:bottom w:w="80" w:type="dxa"/>
              <w:right w:w="80" w:type="dxa"/>
            </w:tcMar>
          </w:tcPr>
          <w:p w14:paraId="4E9E1F10" w14:textId="77777777" w:rsidR="00487B38" w:rsidRDefault="00487B38">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231A7731"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495B4620"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4D9E23B9"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46CD51D7" w14:textId="77777777" w:rsidR="00487B38" w:rsidRDefault="00487B38">
            <w:pPr>
              <w:spacing w:after="0" w:line="240" w:lineRule="auto"/>
              <w:jc w:val="center"/>
              <w:rPr>
                <w:rStyle w:val="Ninguno"/>
                <w:rFonts w:ascii="Arial" w:eastAsia="Helvetica Neue" w:hAnsi="Arial" w:cs="Arial"/>
                <w:b/>
                <w:bCs/>
                <w:color w:val="000000"/>
                <w:sz w:val="22"/>
                <w:szCs w:val="22"/>
                <w:bdr w:val="none" w:sz="0" w:space="0" w:color="auto" w:frame="1"/>
                <w:lang w:eastAsia="en-US"/>
                <w14:textOutline w14:w="12700" w14:cap="flat" w14:cmpd="sng" w14:algn="ctr">
                  <w14:noFill/>
                  <w14:prstDash w14:val="solid"/>
                  <w14:miter w14:lim="100000"/>
                </w14:textOutline>
              </w:rPr>
            </w:pPr>
            <w: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t>DIP. VALENTIN GONZÁLEZ BAUTISTA</w:t>
            </w:r>
          </w:p>
        </w:tc>
      </w:tr>
      <w:tr w:rsidR="00487B38" w14:paraId="37F29BE3" w14:textId="77777777" w:rsidTr="00487B38">
        <w:trPr>
          <w:trHeight w:val="787"/>
          <w:jc w:val="center"/>
        </w:trPr>
        <w:tc>
          <w:tcPr>
            <w:tcW w:w="4058" w:type="dxa"/>
            <w:tcBorders>
              <w:top w:val="nil"/>
              <w:left w:val="nil"/>
              <w:bottom w:val="nil"/>
              <w:right w:val="nil"/>
            </w:tcBorders>
            <w:shd w:val="clear" w:color="auto" w:fill="auto"/>
            <w:tcMar>
              <w:top w:w="80" w:type="dxa"/>
              <w:left w:w="80" w:type="dxa"/>
              <w:bottom w:w="80" w:type="dxa"/>
              <w:right w:w="80" w:type="dxa"/>
            </w:tcMar>
          </w:tcPr>
          <w:p w14:paraId="443D90ED" w14:textId="77777777" w:rsidR="00487B38" w:rsidRDefault="00487B38">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08EDA2ED"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1F9014DF"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757D8062"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6AB3137B" w14:textId="77777777" w:rsidR="00487B38" w:rsidRDefault="00487B38">
            <w:pPr>
              <w:spacing w:after="0" w:line="240" w:lineRule="auto"/>
              <w:jc w:val="center"/>
              <w:rPr>
                <w:rStyle w:val="Ninguno"/>
                <w:rFonts w:ascii="Arial" w:eastAsia="Helvetica Neue" w:hAnsi="Arial" w:cs="Arial"/>
                <w:b/>
                <w:bCs/>
                <w:color w:val="000000"/>
                <w:sz w:val="22"/>
                <w:szCs w:val="22"/>
                <w:bdr w:val="none" w:sz="0" w:space="0" w:color="auto" w:frame="1"/>
                <w:lang w:eastAsia="en-US"/>
                <w14:textOutline w14:w="12700" w14:cap="flat" w14:cmpd="sng" w14:algn="ctr">
                  <w14:noFill/>
                  <w14:prstDash w14:val="solid"/>
                  <w14:miter w14:lim="100000"/>
                </w14:textOutline>
              </w:rPr>
            </w:pPr>
            <w: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t>DIP. GERARDO ULLOA PÉREZ</w:t>
            </w:r>
          </w:p>
        </w:tc>
        <w:tc>
          <w:tcPr>
            <w:tcW w:w="3862" w:type="dxa"/>
            <w:tcBorders>
              <w:top w:val="nil"/>
              <w:left w:val="nil"/>
              <w:bottom w:val="nil"/>
              <w:right w:val="nil"/>
            </w:tcBorders>
            <w:shd w:val="clear" w:color="auto" w:fill="auto"/>
            <w:tcMar>
              <w:top w:w="80" w:type="dxa"/>
              <w:left w:w="80" w:type="dxa"/>
              <w:bottom w:w="80" w:type="dxa"/>
              <w:right w:w="80" w:type="dxa"/>
            </w:tcMar>
          </w:tcPr>
          <w:p w14:paraId="72FF3477" w14:textId="77777777" w:rsidR="00487B38" w:rsidRDefault="00487B38">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438CB0D1"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076817DF"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3F68869A"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28008B74" w14:textId="77777777" w:rsidR="00487B38" w:rsidRDefault="00487B38">
            <w:pPr>
              <w:spacing w:after="0" w:line="240" w:lineRule="auto"/>
              <w:jc w:val="center"/>
              <w:rPr>
                <w:rStyle w:val="Ninguno"/>
                <w:rFonts w:ascii="Arial" w:eastAsia="Helvetica Neue" w:hAnsi="Arial" w:cs="Arial"/>
                <w:b/>
                <w:bCs/>
                <w:color w:val="000000"/>
                <w:sz w:val="22"/>
                <w:szCs w:val="22"/>
                <w:bdr w:val="none" w:sz="0" w:space="0" w:color="auto" w:frame="1"/>
                <w:lang w:eastAsia="en-US"/>
                <w14:textOutline w14:w="12700" w14:cap="flat" w14:cmpd="sng" w14:algn="ctr">
                  <w14:noFill/>
                  <w14:prstDash w14:val="solid"/>
                  <w14:miter w14:lim="100000"/>
                </w14:textOutline>
              </w:rPr>
            </w:pPr>
            <w: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t>DIP. YESICA YANET ROJAS HERNÁNDEZ</w:t>
            </w:r>
          </w:p>
        </w:tc>
      </w:tr>
      <w:tr w:rsidR="00487B38" w14:paraId="5642FFFD" w14:textId="77777777" w:rsidTr="00487B38">
        <w:trPr>
          <w:trHeight w:val="787"/>
          <w:jc w:val="center"/>
        </w:trPr>
        <w:tc>
          <w:tcPr>
            <w:tcW w:w="4058" w:type="dxa"/>
            <w:tcBorders>
              <w:top w:val="nil"/>
              <w:left w:val="nil"/>
              <w:bottom w:val="nil"/>
              <w:right w:val="nil"/>
            </w:tcBorders>
            <w:shd w:val="clear" w:color="auto" w:fill="E9EEF7"/>
            <w:tcMar>
              <w:top w:w="80" w:type="dxa"/>
              <w:left w:w="80" w:type="dxa"/>
              <w:bottom w:w="80" w:type="dxa"/>
              <w:right w:w="80" w:type="dxa"/>
            </w:tcMar>
          </w:tcPr>
          <w:p w14:paraId="71531686" w14:textId="77777777" w:rsidR="00487B38" w:rsidRDefault="00487B38">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1B940253"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1829F682"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1CE2903A"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3AC3C0FC" w14:textId="77777777" w:rsidR="00487B38" w:rsidRDefault="00487B38">
            <w:pPr>
              <w:spacing w:after="0" w:line="240" w:lineRule="auto"/>
              <w:jc w:val="center"/>
              <w:rPr>
                <w:rStyle w:val="Ninguno"/>
                <w:rFonts w:ascii="Arial" w:eastAsia="Helvetica Neue" w:hAnsi="Arial" w:cs="Arial"/>
                <w:b/>
                <w:bCs/>
                <w:color w:val="000000"/>
                <w:sz w:val="22"/>
                <w:szCs w:val="22"/>
                <w:bdr w:val="none" w:sz="0" w:space="0" w:color="auto" w:frame="1"/>
                <w:lang w:eastAsia="en-US"/>
                <w14:textOutline w14:w="12700" w14:cap="flat" w14:cmpd="sng" w14:algn="ctr">
                  <w14:noFill/>
                  <w14:prstDash w14:val="solid"/>
                  <w14:miter w14:lim="100000"/>
                </w14:textOutline>
              </w:rPr>
            </w:pPr>
            <w: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t>DIP. BEATRIZ GARCÍA VILLEGAS</w:t>
            </w:r>
          </w:p>
        </w:tc>
        <w:tc>
          <w:tcPr>
            <w:tcW w:w="3862" w:type="dxa"/>
            <w:tcBorders>
              <w:top w:val="nil"/>
              <w:left w:val="nil"/>
              <w:bottom w:val="nil"/>
              <w:right w:val="nil"/>
            </w:tcBorders>
            <w:shd w:val="clear" w:color="auto" w:fill="E9EEF7"/>
            <w:tcMar>
              <w:top w:w="80" w:type="dxa"/>
              <w:left w:w="80" w:type="dxa"/>
              <w:bottom w:w="80" w:type="dxa"/>
              <w:right w:w="80" w:type="dxa"/>
            </w:tcMar>
          </w:tcPr>
          <w:p w14:paraId="02CF5B11" w14:textId="77777777" w:rsidR="00487B38" w:rsidRDefault="00487B38">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67E554A5"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63ED23FF"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1B8AC741"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360AC562" w14:textId="77777777" w:rsidR="00487B38" w:rsidRDefault="00487B38">
            <w:pPr>
              <w:spacing w:after="0" w:line="240" w:lineRule="auto"/>
              <w:jc w:val="center"/>
              <w:rPr>
                <w:rStyle w:val="Ninguno"/>
                <w:rFonts w:ascii="Arial" w:eastAsia="Helvetica Neue" w:hAnsi="Arial" w:cs="Arial"/>
                <w:b/>
                <w:bCs/>
                <w:color w:val="000000"/>
                <w:sz w:val="22"/>
                <w:szCs w:val="22"/>
                <w:bdr w:val="none" w:sz="0" w:space="0" w:color="auto" w:frame="1"/>
                <w:lang w:eastAsia="en-US"/>
                <w14:textOutline w14:w="12700" w14:cap="flat" w14:cmpd="sng" w14:algn="ctr">
                  <w14:noFill/>
                  <w14:prstDash w14:val="solid"/>
                  <w14:miter w14:lim="100000"/>
                </w14:textOutline>
              </w:rPr>
            </w:pPr>
            <w: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t>DIP. MARIA DEL ROSARIO ELIZALDE VAZQUEZ</w:t>
            </w:r>
          </w:p>
        </w:tc>
      </w:tr>
      <w:tr w:rsidR="00487B38" w14:paraId="61AE04C3" w14:textId="77777777" w:rsidTr="00487B38">
        <w:trPr>
          <w:trHeight w:val="1177"/>
          <w:jc w:val="center"/>
        </w:trPr>
        <w:tc>
          <w:tcPr>
            <w:tcW w:w="4058" w:type="dxa"/>
            <w:tcBorders>
              <w:top w:val="nil"/>
              <w:left w:val="nil"/>
              <w:bottom w:val="nil"/>
              <w:right w:val="nil"/>
            </w:tcBorders>
            <w:shd w:val="clear" w:color="auto" w:fill="auto"/>
            <w:tcMar>
              <w:top w:w="80" w:type="dxa"/>
              <w:left w:w="80" w:type="dxa"/>
              <w:bottom w:w="80" w:type="dxa"/>
              <w:right w:w="80" w:type="dxa"/>
            </w:tcMar>
          </w:tcPr>
          <w:p w14:paraId="6363805F" w14:textId="77777777" w:rsidR="00487B38" w:rsidRDefault="00487B38">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7B40B930"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7D0D703A"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079762C6"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55B50997" w14:textId="77777777" w:rsidR="00487B38" w:rsidRDefault="00487B38">
            <w:pPr>
              <w:spacing w:after="0" w:line="240" w:lineRule="auto"/>
              <w:jc w:val="center"/>
              <w:rPr>
                <w:rStyle w:val="Ninguno"/>
                <w:rFonts w:ascii="Arial" w:eastAsia="Helvetica Neue" w:hAnsi="Arial" w:cs="Arial"/>
                <w:b/>
                <w:bCs/>
                <w:color w:val="000000"/>
                <w:sz w:val="22"/>
                <w:szCs w:val="22"/>
                <w:bdr w:val="none" w:sz="0" w:space="0" w:color="auto" w:frame="1"/>
                <w:lang w:eastAsia="en-US"/>
                <w14:textOutline w14:w="12700" w14:cap="flat" w14:cmpd="sng" w14:algn="ctr">
                  <w14:noFill/>
                  <w14:prstDash w14:val="solid"/>
                  <w14:miter w14:lim="100000"/>
                </w14:textOutline>
              </w:rPr>
            </w:pPr>
            <w: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t>DIP. ROSA MARÍA ZETINA GONZÁLEZ</w:t>
            </w:r>
          </w:p>
        </w:tc>
        <w:tc>
          <w:tcPr>
            <w:tcW w:w="3862" w:type="dxa"/>
            <w:tcBorders>
              <w:top w:val="nil"/>
              <w:left w:val="nil"/>
              <w:bottom w:val="nil"/>
              <w:right w:val="nil"/>
            </w:tcBorders>
            <w:shd w:val="clear" w:color="auto" w:fill="auto"/>
            <w:tcMar>
              <w:top w:w="80" w:type="dxa"/>
              <w:left w:w="80" w:type="dxa"/>
              <w:bottom w:w="80" w:type="dxa"/>
              <w:right w:w="80" w:type="dxa"/>
            </w:tcMar>
          </w:tcPr>
          <w:p w14:paraId="1D3DC085" w14:textId="77777777" w:rsidR="00487B38" w:rsidRDefault="00487B38">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650F7FE9"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1EAB066E"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22227C4F"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2007AE14" w14:textId="77777777" w:rsidR="00487B38" w:rsidRDefault="00487B38">
            <w:pPr>
              <w:spacing w:after="0" w:line="240" w:lineRule="auto"/>
              <w:jc w:val="center"/>
              <w:rPr>
                <w:rStyle w:val="Ninguno"/>
                <w:rFonts w:ascii="Arial" w:eastAsia="Helvetica Neue" w:hAnsi="Arial" w:cs="Arial"/>
                <w:b/>
                <w:bCs/>
                <w:color w:val="000000"/>
                <w:sz w:val="22"/>
                <w:szCs w:val="22"/>
                <w:bdr w:val="none" w:sz="0" w:space="0" w:color="auto" w:frame="1"/>
                <w:lang w:eastAsia="en-US"/>
                <w14:textOutline w14:w="12700" w14:cap="flat" w14:cmpd="sng" w14:algn="ctr">
                  <w14:noFill/>
                  <w14:prstDash w14:val="solid"/>
                  <w14:miter w14:lim="100000"/>
                </w14:textOutline>
              </w:rPr>
            </w:pPr>
            <w: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t>DIP. KARINA LABASTIDA SOTELO</w:t>
            </w:r>
          </w:p>
        </w:tc>
      </w:tr>
      <w:tr w:rsidR="00487B38" w14:paraId="7382E344" w14:textId="77777777" w:rsidTr="00487B38">
        <w:trPr>
          <w:trHeight w:val="1382"/>
          <w:jc w:val="center"/>
        </w:trPr>
        <w:tc>
          <w:tcPr>
            <w:tcW w:w="4058" w:type="dxa"/>
            <w:tcBorders>
              <w:top w:val="nil"/>
              <w:left w:val="nil"/>
              <w:bottom w:val="nil"/>
              <w:right w:val="nil"/>
            </w:tcBorders>
            <w:shd w:val="clear" w:color="auto" w:fill="E9EEF7"/>
            <w:tcMar>
              <w:top w:w="80" w:type="dxa"/>
              <w:left w:w="80" w:type="dxa"/>
              <w:bottom w:w="80" w:type="dxa"/>
              <w:right w:w="80" w:type="dxa"/>
            </w:tcMar>
          </w:tcPr>
          <w:p w14:paraId="6BF9A253" w14:textId="77777777" w:rsidR="00487B38" w:rsidRDefault="00487B38">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62D54329"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2A7E6339"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4DB147B1"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25181DCE" w14:textId="77777777" w:rsidR="00487B38" w:rsidRDefault="00487B38">
            <w:pPr>
              <w:spacing w:after="0" w:line="240" w:lineRule="auto"/>
              <w:jc w:val="center"/>
              <w:rPr>
                <w:rStyle w:val="Ninguno"/>
                <w:rFonts w:ascii="Arial" w:eastAsia="Helvetica Neue" w:hAnsi="Arial" w:cs="Arial"/>
                <w:b/>
                <w:bCs/>
                <w:color w:val="000000"/>
                <w:sz w:val="22"/>
                <w:szCs w:val="22"/>
                <w:bdr w:val="none" w:sz="0" w:space="0" w:color="auto" w:frame="1"/>
                <w:lang w:eastAsia="en-US"/>
                <w14:textOutline w14:w="12700" w14:cap="flat" w14:cmpd="sng" w14:algn="ctr">
                  <w14:noFill/>
                  <w14:prstDash w14:val="solid"/>
                  <w14:miter w14:lim="100000"/>
                </w14:textOutline>
              </w:rPr>
            </w:pPr>
            <w: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t>DIP. DIONICIO JORGE GARCÍA SÁNCHEZ</w:t>
            </w:r>
          </w:p>
        </w:tc>
        <w:tc>
          <w:tcPr>
            <w:tcW w:w="3862" w:type="dxa"/>
            <w:tcBorders>
              <w:top w:val="nil"/>
              <w:left w:val="nil"/>
              <w:bottom w:val="nil"/>
              <w:right w:val="nil"/>
            </w:tcBorders>
            <w:shd w:val="clear" w:color="auto" w:fill="E9EEF7"/>
            <w:tcMar>
              <w:top w:w="80" w:type="dxa"/>
              <w:left w:w="80" w:type="dxa"/>
              <w:bottom w:w="80" w:type="dxa"/>
              <w:right w:w="80" w:type="dxa"/>
            </w:tcMar>
          </w:tcPr>
          <w:p w14:paraId="293C2CC6" w14:textId="77777777" w:rsidR="00487B38" w:rsidRDefault="00487B38">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048E5F9B"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64F66F35"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5D154368"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13C7CFFD" w14:textId="77777777" w:rsidR="00487B38" w:rsidRDefault="00487B38">
            <w:pPr>
              <w:spacing w:after="0" w:line="240" w:lineRule="auto"/>
              <w:jc w:val="center"/>
              <w:rPr>
                <w:rStyle w:val="Ninguno"/>
                <w:rFonts w:ascii="Arial" w:eastAsia="Helvetica Neue" w:hAnsi="Arial" w:cs="Arial"/>
                <w:b/>
                <w:bCs/>
                <w:color w:val="000000"/>
                <w:sz w:val="22"/>
                <w:szCs w:val="22"/>
                <w:bdr w:val="none" w:sz="0" w:space="0" w:color="auto" w:frame="1"/>
                <w:lang w:eastAsia="en-US"/>
                <w14:textOutline w14:w="12700" w14:cap="flat" w14:cmpd="sng" w14:algn="ctr">
                  <w14:noFill/>
                  <w14:prstDash w14:val="solid"/>
                  <w14:miter w14:lim="100000"/>
                </w14:textOutline>
              </w:rPr>
            </w:pPr>
            <w:r>
              <w:rPr>
                <w:rStyle w:val="Ninguno"/>
                <w:rFonts w:ascii="Arial" w:hAnsi="Arial" w:cs="Arial"/>
                <w:b/>
                <w:bCs/>
                <w:bdr w:val="none" w:sz="0" w:space="0" w:color="auto" w:frame="1"/>
                <w:lang w:eastAsia="en-US"/>
                <w14:textOutline w14:w="12700" w14:cap="flat" w14:cmpd="sng" w14:algn="ctr">
                  <w14:noFill/>
                  <w14:prstDash w14:val="solid"/>
                  <w14:miter w14:lim="100000"/>
                </w14:textOutline>
              </w:rPr>
              <w:t>DIP. MARÍA DEL CARMEN DE LA ROSA MENDOZA</w:t>
            </w:r>
          </w:p>
        </w:tc>
      </w:tr>
      <w:tr w:rsidR="00487B38" w14:paraId="196968A7" w14:textId="77777777" w:rsidTr="00487B38">
        <w:trPr>
          <w:trHeight w:val="1343"/>
          <w:jc w:val="center"/>
        </w:trPr>
        <w:tc>
          <w:tcPr>
            <w:tcW w:w="4058" w:type="dxa"/>
            <w:tcBorders>
              <w:top w:val="nil"/>
              <w:left w:val="nil"/>
              <w:bottom w:val="nil"/>
              <w:right w:val="nil"/>
            </w:tcBorders>
            <w:shd w:val="clear" w:color="auto" w:fill="auto"/>
            <w:tcMar>
              <w:top w:w="80" w:type="dxa"/>
              <w:left w:w="80" w:type="dxa"/>
              <w:bottom w:w="80" w:type="dxa"/>
              <w:right w:w="80" w:type="dxa"/>
            </w:tcMar>
          </w:tcPr>
          <w:p w14:paraId="7F55970B" w14:textId="77777777" w:rsidR="00487B38" w:rsidRDefault="00487B38">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11907E34"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6F465872"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78BBF928"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5E527B86" w14:textId="77777777" w:rsidR="00487B38" w:rsidRDefault="00487B38">
            <w:pPr>
              <w:spacing w:after="0" w:line="240" w:lineRule="auto"/>
              <w:jc w:val="center"/>
              <w:rPr>
                <w:rStyle w:val="Ninguno"/>
                <w:rFonts w:ascii="Arial" w:eastAsia="Helvetica Neue" w:hAnsi="Arial" w:cs="Arial"/>
                <w:b/>
                <w:bCs/>
                <w:color w:val="000000"/>
                <w:sz w:val="22"/>
                <w:szCs w:val="22"/>
                <w:bdr w:val="none" w:sz="0" w:space="0" w:color="auto" w:frame="1"/>
                <w:lang w:eastAsia="en-US"/>
                <w14:textOutline w14:w="12700" w14:cap="flat" w14:cmpd="sng" w14:algn="ctr">
                  <w14:noFill/>
                  <w14:prstDash w14:val="solid"/>
                  <w14:miter w14:lim="100000"/>
                </w14:textOutline>
              </w:rPr>
            </w:pPr>
            <w: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t>DIP. ISAAC MARTÍN MONTOYA MÁRQUEZ</w:t>
            </w:r>
          </w:p>
        </w:tc>
        <w:tc>
          <w:tcPr>
            <w:tcW w:w="3862" w:type="dxa"/>
            <w:tcBorders>
              <w:top w:val="nil"/>
              <w:left w:val="nil"/>
              <w:bottom w:val="nil"/>
              <w:right w:val="nil"/>
            </w:tcBorders>
            <w:shd w:val="clear" w:color="auto" w:fill="auto"/>
            <w:tcMar>
              <w:top w:w="80" w:type="dxa"/>
              <w:left w:w="80" w:type="dxa"/>
              <w:bottom w:w="80" w:type="dxa"/>
              <w:right w:w="80" w:type="dxa"/>
            </w:tcMar>
          </w:tcPr>
          <w:p w14:paraId="1D59B799" w14:textId="77777777" w:rsidR="00487B38" w:rsidRDefault="00487B38">
            <w:pPr>
              <w:spacing w:after="0" w:line="240" w:lineRule="auto"/>
              <w:jc w:val="center"/>
              <w:rPr>
                <w:rStyle w:val="Ninguno"/>
                <w:rFonts w:ascii="Arial" w:eastAsia="Helvetica Neue" w:hAnsi="Arial" w:cs="Arial"/>
                <w:b/>
                <w:bCs/>
                <w:color w:val="000000"/>
                <w:sz w:val="22"/>
                <w:szCs w:val="22"/>
                <w:bdr w:val="none" w:sz="0" w:space="0" w:color="auto" w:frame="1"/>
                <w14:textOutline w14:w="12700" w14:cap="flat" w14:cmpd="sng" w14:algn="ctr">
                  <w14:noFill/>
                  <w14:prstDash w14:val="solid"/>
                  <w14:miter w14:lim="100000"/>
                </w14:textOutline>
              </w:rPr>
            </w:pPr>
          </w:p>
          <w:p w14:paraId="15E51BFC"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116F5D41"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78593DC2" w14:textId="77777777" w:rsidR="00487B38" w:rsidRDefault="00487B38">
            <w:pPr>
              <w:spacing w:after="0" w:line="240" w:lineRule="auto"/>
              <w:jc w:val="cente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pPr>
          </w:p>
          <w:p w14:paraId="12A32FB2" w14:textId="77777777" w:rsidR="00487B38" w:rsidRDefault="00487B38">
            <w:pPr>
              <w:spacing w:after="0" w:line="240" w:lineRule="auto"/>
              <w:jc w:val="center"/>
              <w:rPr>
                <w:rStyle w:val="Ninguno"/>
                <w:rFonts w:ascii="Arial" w:eastAsia="Helvetica Neue" w:hAnsi="Arial" w:cs="Arial"/>
                <w:b/>
                <w:bCs/>
                <w:color w:val="000000"/>
                <w:sz w:val="22"/>
                <w:szCs w:val="22"/>
                <w:bdr w:val="none" w:sz="0" w:space="0" w:color="auto" w:frame="1"/>
                <w:lang w:eastAsia="en-US"/>
                <w14:textOutline w14:w="12700" w14:cap="flat" w14:cmpd="sng" w14:algn="ctr">
                  <w14:noFill/>
                  <w14:prstDash w14:val="solid"/>
                  <w14:miter w14:lim="100000"/>
                </w14:textOutline>
              </w:rPr>
            </w:pPr>
            <w:r>
              <w:rPr>
                <w:rStyle w:val="Ninguno"/>
                <w:rFonts w:ascii="Arial" w:eastAsia="Helvetica Neue" w:hAnsi="Arial" w:cs="Arial"/>
                <w:b/>
                <w:bCs/>
                <w:color w:val="000000"/>
                <w:bdr w:val="none" w:sz="0" w:space="0" w:color="auto" w:frame="1"/>
                <w:lang w:eastAsia="en-US"/>
                <w14:textOutline w14:w="12700" w14:cap="flat" w14:cmpd="sng" w14:algn="ctr">
                  <w14:noFill/>
                  <w14:prstDash w14:val="solid"/>
                  <w14:miter w14:lim="100000"/>
                </w14:textOutline>
              </w:rPr>
              <w:t>DIP. MÓNICA ANGÉLICA ÁLVAREZ NEMER</w:t>
            </w:r>
          </w:p>
        </w:tc>
      </w:tr>
      <w:tr w:rsidR="00487B38" w14:paraId="3C986046" w14:textId="77777777" w:rsidTr="00487B38">
        <w:trPr>
          <w:trHeight w:val="787"/>
          <w:jc w:val="center"/>
        </w:trPr>
        <w:tc>
          <w:tcPr>
            <w:tcW w:w="4058" w:type="dxa"/>
            <w:tcBorders>
              <w:top w:val="nil"/>
              <w:left w:val="nil"/>
              <w:bottom w:val="nil"/>
              <w:right w:val="nil"/>
            </w:tcBorders>
            <w:shd w:val="clear" w:color="auto" w:fill="E9EEF7"/>
            <w:tcMar>
              <w:top w:w="80" w:type="dxa"/>
              <w:left w:w="80" w:type="dxa"/>
              <w:bottom w:w="80" w:type="dxa"/>
              <w:right w:w="80" w:type="dxa"/>
            </w:tcMar>
          </w:tcPr>
          <w:p w14:paraId="7BE08FDA" w14:textId="77777777" w:rsidR="00487B38" w:rsidRDefault="00487B38">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70FB9F72" w14:textId="77777777" w:rsidR="00487B38" w:rsidRDefault="00487B38">
            <w:pPr>
              <w:spacing w:after="0" w:line="240" w:lineRule="auto"/>
              <w:jc w:val="center"/>
              <w:rPr>
                <w:rStyle w:val="Ninguno"/>
                <w:rFonts w:ascii="Arial" w:hAnsi="Arial" w:cs="Arial"/>
                <w:b/>
                <w:bCs/>
                <w:bdr w:val="none" w:sz="0" w:space="0" w:color="auto" w:frame="1"/>
                <w:lang w:eastAsia="en-US"/>
                <w14:textOutline w14:w="12700" w14:cap="flat" w14:cmpd="sng" w14:algn="ctr">
                  <w14:noFill/>
                  <w14:prstDash w14:val="solid"/>
                  <w14:miter w14:lim="100000"/>
                </w14:textOutline>
              </w:rPr>
            </w:pPr>
          </w:p>
          <w:p w14:paraId="0020BEFF" w14:textId="77777777" w:rsidR="00487B38" w:rsidRDefault="00487B38">
            <w:pPr>
              <w:spacing w:after="0" w:line="240" w:lineRule="auto"/>
              <w:jc w:val="center"/>
              <w:rPr>
                <w:rStyle w:val="Ninguno"/>
                <w:rFonts w:ascii="Arial" w:hAnsi="Arial" w:cs="Arial"/>
                <w:b/>
                <w:bCs/>
                <w:bdr w:val="none" w:sz="0" w:space="0" w:color="auto" w:frame="1"/>
                <w:lang w:eastAsia="en-US"/>
                <w14:textOutline w14:w="12700" w14:cap="flat" w14:cmpd="sng" w14:algn="ctr">
                  <w14:noFill/>
                  <w14:prstDash w14:val="solid"/>
                  <w14:miter w14:lim="100000"/>
                </w14:textOutline>
              </w:rPr>
            </w:pPr>
          </w:p>
          <w:p w14:paraId="034BE361" w14:textId="77777777" w:rsidR="00487B38" w:rsidRDefault="00487B38">
            <w:pPr>
              <w:spacing w:after="0" w:line="240" w:lineRule="auto"/>
              <w:jc w:val="center"/>
              <w:rPr>
                <w:rStyle w:val="Ninguno"/>
                <w:rFonts w:ascii="Arial" w:hAnsi="Arial" w:cs="Arial"/>
                <w:b/>
                <w:bCs/>
                <w:bdr w:val="none" w:sz="0" w:space="0" w:color="auto" w:frame="1"/>
                <w:lang w:eastAsia="en-US"/>
                <w14:textOutline w14:w="12700" w14:cap="flat" w14:cmpd="sng" w14:algn="ctr">
                  <w14:noFill/>
                  <w14:prstDash w14:val="solid"/>
                  <w14:miter w14:lim="100000"/>
                </w14:textOutline>
              </w:rPr>
            </w:pPr>
          </w:p>
          <w:p w14:paraId="115EB032" w14:textId="77777777" w:rsidR="00487B38" w:rsidRDefault="00487B38">
            <w:pPr>
              <w:spacing w:after="0" w:line="240" w:lineRule="auto"/>
              <w:jc w:val="center"/>
              <w:rPr>
                <w:rStyle w:val="Ninguno"/>
                <w:rFonts w:ascii="Arial" w:eastAsia="Helvetica Neue" w:hAnsi="Arial" w:cs="Arial"/>
                <w:b/>
                <w:bCs/>
                <w:color w:val="000000"/>
                <w:sz w:val="22"/>
                <w:szCs w:val="22"/>
                <w:bdr w:val="none" w:sz="0" w:space="0" w:color="auto" w:frame="1"/>
                <w:lang w:eastAsia="en-US"/>
                <w14:textOutline w14:w="12700" w14:cap="flat" w14:cmpd="sng" w14:algn="ctr">
                  <w14:noFill/>
                  <w14:prstDash w14:val="solid"/>
                  <w14:miter w14:lim="100000"/>
                </w14:textOutline>
              </w:rPr>
            </w:pPr>
            <w:r>
              <w:rPr>
                <w:rStyle w:val="Ninguno"/>
                <w:rFonts w:ascii="Arial" w:hAnsi="Arial" w:cs="Arial"/>
                <w:b/>
                <w:bCs/>
                <w:bdr w:val="none" w:sz="0" w:space="0" w:color="auto" w:frame="1"/>
                <w:lang w:eastAsia="en-US"/>
                <w14:textOutline w14:w="12700" w14:cap="flat" w14:cmpd="sng" w14:algn="ctr">
                  <w14:noFill/>
                  <w14:prstDash w14:val="solid"/>
                  <w14:miter w14:lim="100000"/>
                </w14:textOutline>
              </w:rPr>
              <w:t>DIP. LUZ MA. HERNÁNDEZ BERMUDEZ</w:t>
            </w:r>
          </w:p>
        </w:tc>
        <w:tc>
          <w:tcPr>
            <w:tcW w:w="3862" w:type="dxa"/>
            <w:tcBorders>
              <w:top w:val="nil"/>
              <w:left w:val="nil"/>
              <w:bottom w:val="nil"/>
              <w:right w:val="nil"/>
            </w:tcBorders>
            <w:shd w:val="clear" w:color="auto" w:fill="E9EEF7"/>
            <w:tcMar>
              <w:top w:w="80" w:type="dxa"/>
              <w:left w:w="80" w:type="dxa"/>
              <w:bottom w:w="80" w:type="dxa"/>
              <w:right w:w="80" w:type="dxa"/>
            </w:tcMar>
          </w:tcPr>
          <w:p w14:paraId="789A399A" w14:textId="77777777" w:rsidR="00487B38" w:rsidRDefault="00487B38">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4FA0C5E3" w14:textId="77777777" w:rsidR="00487B38" w:rsidRDefault="00487B38">
            <w:pPr>
              <w:spacing w:after="0" w:line="240" w:lineRule="auto"/>
              <w:jc w:val="center"/>
              <w:rPr>
                <w:rStyle w:val="Ninguno"/>
                <w:rFonts w:ascii="Arial" w:hAnsi="Arial" w:cs="Arial"/>
                <w:b/>
                <w:bCs/>
                <w:bdr w:val="none" w:sz="0" w:space="0" w:color="auto" w:frame="1"/>
                <w:lang w:eastAsia="en-US"/>
                <w14:textOutline w14:w="12700" w14:cap="flat" w14:cmpd="sng" w14:algn="ctr">
                  <w14:noFill/>
                  <w14:prstDash w14:val="solid"/>
                  <w14:miter w14:lim="100000"/>
                </w14:textOutline>
              </w:rPr>
            </w:pPr>
          </w:p>
          <w:p w14:paraId="65D47E23" w14:textId="77777777" w:rsidR="00487B38" w:rsidRDefault="00487B38">
            <w:pPr>
              <w:spacing w:after="0" w:line="240" w:lineRule="auto"/>
              <w:jc w:val="center"/>
              <w:rPr>
                <w:rStyle w:val="Ninguno"/>
                <w:rFonts w:ascii="Arial" w:hAnsi="Arial" w:cs="Arial"/>
                <w:b/>
                <w:bCs/>
                <w:bdr w:val="none" w:sz="0" w:space="0" w:color="auto" w:frame="1"/>
                <w:lang w:eastAsia="en-US"/>
                <w14:textOutline w14:w="12700" w14:cap="flat" w14:cmpd="sng" w14:algn="ctr">
                  <w14:noFill/>
                  <w14:prstDash w14:val="solid"/>
                  <w14:miter w14:lim="100000"/>
                </w14:textOutline>
              </w:rPr>
            </w:pPr>
          </w:p>
          <w:p w14:paraId="23F7FB67" w14:textId="77777777" w:rsidR="00487B38" w:rsidRDefault="00487B38">
            <w:pPr>
              <w:spacing w:after="0" w:line="240" w:lineRule="auto"/>
              <w:jc w:val="center"/>
              <w:rPr>
                <w:rStyle w:val="Ninguno"/>
                <w:rFonts w:ascii="Arial" w:hAnsi="Arial" w:cs="Arial"/>
                <w:b/>
                <w:bCs/>
                <w:bdr w:val="none" w:sz="0" w:space="0" w:color="auto" w:frame="1"/>
                <w:lang w:eastAsia="en-US"/>
                <w14:textOutline w14:w="12700" w14:cap="flat" w14:cmpd="sng" w14:algn="ctr">
                  <w14:noFill/>
                  <w14:prstDash w14:val="solid"/>
                  <w14:miter w14:lim="100000"/>
                </w14:textOutline>
              </w:rPr>
            </w:pPr>
          </w:p>
          <w:p w14:paraId="7B746D77" w14:textId="77777777" w:rsidR="00487B38" w:rsidRDefault="00487B38">
            <w:pPr>
              <w:spacing w:after="0" w:line="240" w:lineRule="auto"/>
              <w:jc w:val="center"/>
              <w:rPr>
                <w:rStyle w:val="Ninguno"/>
                <w:rFonts w:ascii="Arial" w:eastAsia="Helvetica Neue" w:hAnsi="Arial" w:cs="Arial"/>
                <w:b/>
                <w:bCs/>
                <w:color w:val="000000"/>
                <w:sz w:val="22"/>
                <w:szCs w:val="22"/>
                <w:bdr w:val="none" w:sz="0" w:space="0" w:color="auto" w:frame="1"/>
                <w:lang w:eastAsia="en-US"/>
                <w14:textOutline w14:w="12700" w14:cap="flat" w14:cmpd="sng" w14:algn="ctr">
                  <w14:noFill/>
                  <w14:prstDash w14:val="solid"/>
                  <w14:miter w14:lim="100000"/>
                </w14:textOutline>
              </w:rPr>
            </w:pPr>
            <w:r>
              <w:rPr>
                <w:rStyle w:val="Ninguno"/>
                <w:rFonts w:ascii="Arial" w:hAnsi="Arial" w:cs="Arial"/>
                <w:b/>
                <w:bCs/>
                <w:bdr w:val="none" w:sz="0" w:space="0" w:color="auto" w:frame="1"/>
                <w:lang w:eastAsia="en-US"/>
                <w14:textOutline w14:w="12700" w14:cap="flat" w14:cmpd="sng" w14:algn="ctr">
                  <w14:noFill/>
                  <w14:prstDash w14:val="solid"/>
                  <w14:miter w14:lim="100000"/>
                </w14:textOutline>
              </w:rPr>
              <w:t>DIP. MAX AGUSTÍN CORREA HERNÁNDEZ</w:t>
            </w:r>
          </w:p>
        </w:tc>
      </w:tr>
      <w:tr w:rsidR="00487B38" w14:paraId="1BCD62C2" w14:textId="77777777" w:rsidTr="00487B38">
        <w:trPr>
          <w:trHeight w:val="354"/>
          <w:jc w:val="center"/>
        </w:trPr>
        <w:tc>
          <w:tcPr>
            <w:tcW w:w="4058" w:type="dxa"/>
            <w:tcBorders>
              <w:top w:val="nil"/>
              <w:left w:val="nil"/>
              <w:bottom w:val="nil"/>
              <w:right w:val="nil"/>
            </w:tcBorders>
            <w:shd w:val="clear" w:color="auto" w:fill="auto"/>
            <w:tcMar>
              <w:top w:w="80" w:type="dxa"/>
              <w:left w:w="80" w:type="dxa"/>
              <w:bottom w:w="80" w:type="dxa"/>
              <w:right w:w="80" w:type="dxa"/>
            </w:tcMar>
          </w:tcPr>
          <w:p w14:paraId="3CB22297" w14:textId="77777777" w:rsidR="00487B38" w:rsidRDefault="00487B38">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18E5C76F" w14:textId="77777777" w:rsidR="00487B38" w:rsidRDefault="00487B38">
            <w:pPr>
              <w:spacing w:after="0" w:line="240" w:lineRule="auto"/>
              <w:jc w:val="center"/>
              <w:rPr>
                <w:rStyle w:val="Ninguno"/>
                <w:rFonts w:ascii="Arial" w:hAnsi="Arial" w:cs="Arial"/>
                <w:b/>
                <w:bCs/>
                <w:bdr w:val="none" w:sz="0" w:space="0" w:color="auto" w:frame="1"/>
                <w:lang w:eastAsia="en-US"/>
                <w14:textOutline w14:w="12700" w14:cap="flat" w14:cmpd="sng" w14:algn="ctr">
                  <w14:noFill/>
                  <w14:prstDash w14:val="solid"/>
                  <w14:miter w14:lim="100000"/>
                </w14:textOutline>
              </w:rPr>
            </w:pPr>
          </w:p>
          <w:p w14:paraId="4220B93A" w14:textId="77777777" w:rsidR="00487B38" w:rsidRDefault="00487B38">
            <w:pPr>
              <w:spacing w:after="0" w:line="240" w:lineRule="auto"/>
              <w:jc w:val="center"/>
              <w:rPr>
                <w:rStyle w:val="Ninguno"/>
                <w:rFonts w:ascii="Arial" w:hAnsi="Arial" w:cs="Arial"/>
                <w:b/>
                <w:bCs/>
                <w:bdr w:val="none" w:sz="0" w:space="0" w:color="auto" w:frame="1"/>
                <w:lang w:eastAsia="en-US"/>
                <w14:textOutline w14:w="12700" w14:cap="flat" w14:cmpd="sng" w14:algn="ctr">
                  <w14:noFill/>
                  <w14:prstDash w14:val="solid"/>
                  <w14:miter w14:lim="100000"/>
                </w14:textOutline>
              </w:rPr>
            </w:pPr>
          </w:p>
          <w:p w14:paraId="7C6EBFFB" w14:textId="77777777" w:rsidR="00487B38" w:rsidRDefault="00487B38">
            <w:pPr>
              <w:spacing w:after="0" w:line="240" w:lineRule="auto"/>
              <w:jc w:val="center"/>
              <w:rPr>
                <w:rStyle w:val="Ninguno"/>
                <w:rFonts w:ascii="Arial" w:hAnsi="Arial" w:cs="Arial"/>
                <w:b/>
                <w:bCs/>
                <w:bdr w:val="none" w:sz="0" w:space="0" w:color="auto" w:frame="1"/>
                <w:lang w:eastAsia="en-US"/>
                <w14:textOutline w14:w="12700" w14:cap="flat" w14:cmpd="sng" w14:algn="ctr">
                  <w14:noFill/>
                  <w14:prstDash w14:val="solid"/>
                  <w14:miter w14:lim="100000"/>
                </w14:textOutline>
              </w:rPr>
            </w:pPr>
          </w:p>
          <w:p w14:paraId="3FC7FF30" w14:textId="77777777" w:rsidR="00487B38" w:rsidRDefault="00487B38">
            <w:pPr>
              <w:spacing w:after="0" w:line="240" w:lineRule="auto"/>
              <w:jc w:val="center"/>
              <w:rPr>
                <w:rStyle w:val="Ninguno"/>
                <w:rFonts w:ascii="Arial" w:eastAsia="Helvetica Neue" w:hAnsi="Arial" w:cs="Arial"/>
                <w:b/>
                <w:bCs/>
                <w:color w:val="000000"/>
                <w:sz w:val="22"/>
                <w:szCs w:val="22"/>
                <w:bdr w:val="none" w:sz="0" w:space="0" w:color="auto" w:frame="1"/>
                <w:lang w:eastAsia="en-US"/>
                <w14:textOutline w14:w="12700" w14:cap="flat" w14:cmpd="sng" w14:algn="ctr">
                  <w14:noFill/>
                  <w14:prstDash w14:val="solid"/>
                  <w14:miter w14:lim="100000"/>
                </w14:textOutline>
              </w:rPr>
            </w:pPr>
            <w:r>
              <w:rPr>
                <w:rStyle w:val="Ninguno"/>
                <w:rFonts w:ascii="Arial" w:hAnsi="Arial" w:cs="Arial"/>
                <w:b/>
                <w:bCs/>
                <w:bdr w:val="none" w:sz="0" w:space="0" w:color="auto" w:frame="1"/>
                <w:lang w:eastAsia="en-US"/>
                <w14:textOutline w14:w="12700" w14:cap="flat" w14:cmpd="sng" w14:algn="ctr">
                  <w14:noFill/>
                  <w14:prstDash w14:val="solid"/>
                  <w14:miter w14:lim="100000"/>
                </w14:textOutline>
              </w:rPr>
              <w:t>DIP. ABRAHAM SARONE CAMPOS</w:t>
            </w:r>
          </w:p>
        </w:tc>
        <w:tc>
          <w:tcPr>
            <w:tcW w:w="3862" w:type="dxa"/>
            <w:tcBorders>
              <w:top w:val="nil"/>
              <w:left w:val="nil"/>
              <w:bottom w:val="nil"/>
              <w:right w:val="nil"/>
            </w:tcBorders>
            <w:shd w:val="clear" w:color="auto" w:fill="auto"/>
            <w:tcMar>
              <w:top w:w="80" w:type="dxa"/>
              <w:left w:w="80" w:type="dxa"/>
              <w:bottom w:w="80" w:type="dxa"/>
              <w:right w:w="80" w:type="dxa"/>
            </w:tcMar>
          </w:tcPr>
          <w:p w14:paraId="7695A9C7" w14:textId="77777777" w:rsidR="00487B38" w:rsidRDefault="00487B38">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669F3339" w14:textId="77777777" w:rsidR="00487B38" w:rsidRDefault="00487B38">
            <w:pPr>
              <w:spacing w:after="0" w:line="240" w:lineRule="auto"/>
              <w:jc w:val="center"/>
              <w:rPr>
                <w:rStyle w:val="Ninguno"/>
                <w:rFonts w:ascii="Arial" w:hAnsi="Arial" w:cs="Arial"/>
                <w:b/>
                <w:bCs/>
                <w:bdr w:val="none" w:sz="0" w:space="0" w:color="auto" w:frame="1"/>
                <w:lang w:eastAsia="en-US"/>
                <w14:textOutline w14:w="12700" w14:cap="flat" w14:cmpd="sng" w14:algn="ctr">
                  <w14:noFill/>
                  <w14:prstDash w14:val="solid"/>
                  <w14:miter w14:lim="100000"/>
                </w14:textOutline>
              </w:rPr>
            </w:pPr>
          </w:p>
          <w:p w14:paraId="047CFC55" w14:textId="77777777" w:rsidR="00487B38" w:rsidRDefault="00487B38">
            <w:pPr>
              <w:spacing w:after="0" w:line="240" w:lineRule="auto"/>
              <w:jc w:val="center"/>
              <w:rPr>
                <w:rStyle w:val="Ninguno"/>
                <w:rFonts w:ascii="Arial" w:hAnsi="Arial" w:cs="Arial"/>
                <w:b/>
                <w:bCs/>
                <w:bdr w:val="none" w:sz="0" w:space="0" w:color="auto" w:frame="1"/>
                <w:lang w:eastAsia="en-US"/>
                <w14:textOutline w14:w="12700" w14:cap="flat" w14:cmpd="sng" w14:algn="ctr">
                  <w14:noFill/>
                  <w14:prstDash w14:val="solid"/>
                  <w14:miter w14:lim="100000"/>
                </w14:textOutline>
              </w:rPr>
            </w:pPr>
          </w:p>
          <w:p w14:paraId="49E90E90" w14:textId="77777777" w:rsidR="00487B38" w:rsidRDefault="00487B38">
            <w:pPr>
              <w:spacing w:after="0" w:line="240" w:lineRule="auto"/>
              <w:jc w:val="center"/>
              <w:rPr>
                <w:rStyle w:val="Ninguno"/>
                <w:rFonts w:ascii="Arial" w:hAnsi="Arial" w:cs="Arial"/>
                <w:b/>
                <w:bCs/>
                <w:bdr w:val="none" w:sz="0" w:space="0" w:color="auto" w:frame="1"/>
                <w:lang w:eastAsia="en-US"/>
                <w14:textOutline w14:w="12700" w14:cap="flat" w14:cmpd="sng" w14:algn="ctr">
                  <w14:noFill/>
                  <w14:prstDash w14:val="solid"/>
                  <w14:miter w14:lim="100000"/>
                </w14:textOutline>
              </w:rPr>
            </w:pPr>
          </w:p>
          <w:p w14:paraId="0CE0814F" w14:textId="77777777" w:rsidR="00487B38" w:rsidRDefault="00487B38">
            <w:pPr>
              <w:spacing w:after="0" w:line="240" w:lineRule="auto"/>
              <w:jc w:val="center"/>
              <w:rPr>
                <w:rStyle w:val="Ninguno"/>
                <w:rFonts w:ascii="Arial" w:eastAsia="Helvetica Neue" w:hAnsi="Arial" w:cs="Arial"/>
                <w:b/>
                <w:bCs/>
                <w:color w:val="000000"/>
                <w:sz w:val="22"/>
                <w:szCs w:val="22"/>
                <w:bdr w:val="none" w:sz="0" w:space="0" w:color="auto" w:frame="1"/>
                <w:lang w:eastAsia="en-US"/>
                <w14:textOutline w14:w="12700" w14:cap="flat" w14:cmpd="sng" w14:algn="ctr">
                  <w14:noFill/>
                  <w14:prstDash w14:val="solid"/>
                  <w14:miter w14:lim="100000"/>
                </w14:textOutline>
              </w:rPr>
            </w:pPr>
            <w:r>
              <w:rPr>
                <w:rStyle w:val="Ninguno"/>
                <w:rFonts w:ascii="Arial" w:hAnsi="Arial" w:cs="Arial"/>
                <w:b/>
                <w:bCs/>
                <w:bdr w:val="none" w:sz="0" w:space="0" w:color="auto" w:frame="1"/>
                <w:lang w:eastAsia="en-US"/>
                <w14:textOutline w14:w="12700" w14:cap="flat" w14:cmpd="sng" w14:algn="ctr">
                  <w14:noFill/>
                  <w14:prstDash w14:val="solid"/>
                  <w14:miter w14:lim="100000"/>
                </w14:textOutline>
              </w:rPr>
              <w:t>DIP. ALICIA MERCADO MORENO</w:t>
            </w:r>
          </w:p>
        </w:tc>
      </w:tr>
      <w:tr w:rsidR="00487B38" w14:paraId="309CA602" w14:textId="77777777" w:rsidTr="00487B38">
        <w:trPr>
          <w:trHeight w:val="1288"/>
          <w:jc w:val="center"/>
        </w:trPr>
        <w:tc>
          <w:tcPr>
            <w:tcW w:w="4058" w:type="dxa"/>
            <w:tcBorders>
              <w:top w:val="nil"/>
              <w:left w:val="nil"/>
              <w:bottom w:val="nil"/>
              <w:right w:val="nil"/>
            </w:tcBorders>
            <w:shd w:val="clear" w:color="auto" w:fill="E9EEF7"/>
            <w:tcMar>
              <w:top w:w="80" w:type="dxa"/>
              <w:left w:w="80" w:type="dxa"/>
              <w:bottom w:w="80" w:type="dxa"/>
              <w:right w:w="80" w:type="dxa"/>
            </w:tcMar>
          </w:tcPr>
          <w:p w14:paraId="315262A7" w14:textId="77777777" w:rsidR="00487B38" w:rsidRDefault="00487B38">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409F60A8" w14:textId="77777777" w:rsidR="00487B38" w:rsidRDefault="00487B38">
            <w:pPr>
              <w:spacing w:after="0" w:line="240" w:lineRule="auto"/>
              <w:jc w:val="center"/>
              <w:rPr>
                <w:rStyle w:val="Ninguno"/>
                <w:rFonts w:ascii="Arial" w:hAnsi="Arial" w:cs="Arial"/>
                <w:b/>
                <w:bCs/>
                <w:bdr w:val="none" w:sz="0" w:space="0" w:color="auto" w:frame="1"/>
                <w:lang w:eastAsia="en-US"/>
                <w14:textOutline w14:w="12700" w14:cap="flat" w14:cmpd="sng" w14:algn="ctr">
                  <w14:noFill/>
                  <w14:prstDash w14:val="solid"/>
                  <w14:miter w14:lim="100000"/>
                </w14:textOutline>
              </w:rPr>
            </w:pPr>
          </w:p>
          <w:p w14:paraId="3D4BEB84" w14:textId="77777777" w:rsidR="00487B38" w:rsidRDefault="00487B38">
            <w:pPr>
              <w:spacing w:after="0" w:line="240" w:lineRule="auto"/>
              <w:jc w:val="center"/>
              <w:rPr>
                <w:rStyle w:val="Ninguno"/>
                <w:rFonts w:ascii="Arial" w:hAnsi="Arial" w:cs="Arial"/>
                <w:b/>
                <w:bCs/>
                <w:bdr w:val="none" w:sz="0" w:space="0" w:color="auto" w:frame="1"/>
                <w:lang w:eastAsia="en-US"/>
                <w14:textOutline w14:w="12700" w14:cap="flat" w14:cmpd="sng" w14:algn="ctr">
                  <w14:noFill/>
                  <w14:prstDash w14:val="solid"/>
                  <w14:miter w14:lim="100000"/>
                </w14:textOutline>
              </w:rPr>
            </w:pPr>
          </w:p>
          <w:p w14:paraId="249702AB" w14:textId="77777777" w:rsidR="00487B38" w:rsidRDefault="00487B38">
            <w:pPr>
              <w:spacing w:after="0" w:line="240" w:lineRule="auto"/>
              <w:jc w:val="center"/>
              <w:rPr>
                <w:rStyle w:val="Ninguno"/>
                <w:rFonts w:ascii="Arial" w:hAnsi="Arial" w:cs="Arial"/>
                <w:b/>
                <w:bCs/>
                <w:bdr w:val="none" w:sz="0" w:space="0" w:color="auto" w:frame="1"/>
                <w:lang w:eastAsia="en-US"/>
                <w14:textOutline w14:w="12700" w14:cap="flat" w14:cmpd="sng" w14:algn="ctr">
                  <w14:noFill/>
                  <w14:prstDash w14:val="solid"/>
                  <w14:miter w14:lim="100000"/>
                </w14:textOutline>
              </w:rPr>
            </w:pPr>
          </w:p>
          <w:p w14:paraId="504E1A2F" w14:textId="77777777" w:rsidR="00487B38" w:rsidRDefault="00487B38">
            <w:pPr>
              <w:spacing w:after="0" w:line="240" w:lineRule="auto"/>
              <w:jc w:val="center"/>
              <w:rPr>
                <w:rStyle w:val="Ninguno"/>
                <w:rFonts w:ascii="Arial" w:hAnsi="Arial" w:cs="Arial"/>
                <w:b/>
                <w:bCs/>
                <w:sz w:val="22"/>
                <w:szCs w:val="22"/>
                <w:bdr w:val="none" w:sz="0" w:space="0" w:color="auto" w:frame="1"/>
                <w:lang w:eastAsia="en-US"/>
                <w14:textOutline w14:w="12700" w14:cap="flat" w14:cmpd="sng" w14:algn="ctr">
                  <w14:noFill/>
                  <w14:prstDash w14:val="solid"/>
                  <w14:miter w14:lim="100000"/>
                </w14:textOutline>
              </w:rPr>
            </w:pPr>
            <w:r>
              <w:rPr>
                <w:rStyle w:val="Ninguno"/>
                <w:rFonts w:ascii="Arial" w:hAnsi="Arial" w:cs="Arial"/>
                <w:b/>
                <w:bCs/>
                <w:bdr w:val="none" w:sz="0" w:space="0" w:color="auto" w:frame="1"/>
                <w:lang w:eastAsia="en-US"/>
                <w14:textOutline w14:w="12700" w14:cap="flat" w14:cmpd="sng" w14:algn="ctr">
                  <w14:noFill/>
                  <w14:prstDash w14:val="solid"/>
                  <w14:miter w14:lim="100000"/>
                </w14:textOutline>
              </w:rPr>
              <w:t>DIP. LOURDES JEZABEL DELGADO FLORES</w:t>
            </w:r>
          </w:p>
        </w:tc>
        <w:tc>
          <w:tcPr>
            <w:tcW w:w="3862" w:type="dxa"/>
            <w:tcBorders>
              <w:top w:val="nil"/>
              <w:left w:val="nil"/>
              <w:bottom w:val="nil"/>
              <w:right w:val="nil"/>
            </w:tcBorders>
            <w:shd w:val="clear" w:color="auto" w:fill="E9EEF7"/>
            <w:tcMar>
              <w:top w:w="80" w:type="dxa"/>
              <w:left w:w="80" w:type="dxa"/>
              <w:bottom w:w="80" w:type="dxa"/>
              <w:right w:w="80" w:type="dxa"/>
            </w:tcMar>
          </w:tcPr>
          <w:p w14:paraId="5F4F6287" w14:textId="77777777" w:rsidR="00487B38" w:rsidRDefault="00487B38">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0383ACA3" w14:textId="77777777" w:rsidR="00487B38" w:rsidRDefault="00487B38">
            <w:pPr>
              <w:spacing w:after="0" w:line="240" w:lineRule="auto"/>
              <w:jc w:val="center"/>
              <w:rPr>
                <w:rStyle w:val="Ninguno"/>
                <w:rFonts w:ascii="Arial" w:hAnsi="Arial" w:cs="Arial"/>
                <w:b/>
                <w:bCs/>
                <w:bdr w:val="none" w:sz="0" w:space="0" w:color="auto" w:frame="1"/>
                <w:lang w:eastAsia="en-US"/>
                <w14:textOutline w14:w="12700" w14:cap="flat" w14:cmpd="sng" w14:algn="ctr">
                  <w14:noFill/>
                  <w14:prstDash w14:val="solid"/>
                  <w14:miter w14:lim="100000"/>
                </w14:textOutline>
              </w:rPr>
            </w:pPr>
          </w:p>
          <w:p w14:paraId="6D82A9A7" w14:textId="77777777" w:rsidR="00487B38" w:rsidRDefault="00487B38">
            <w:pPr>
              <w:spacing w:after="0" w:line="240" w:lineRule="auto"/>
              <w:jc w:val="center"/>
              <w:rPr>
                <w:rStyle w:val="Ninguno"/>
                <w:rFonts w:ascii="Arial" w:hAnsi="Arial" w:cs="Arial"/>
                <w:b/>
                <w:bCs/>
                <w:bdr w:val="none" w:sz="0" w:space="0" w:color="auto" w:frame="1"/>
                <w:lang w:eastAsia="en-US"/>
                <w14:textOutline w14:w="12700" w14:cap="flat" w14:cmpd="sng" w14:algn="ctr">
                  <w14:noFill/>
                  <w14:prstDash w14:val="solid"/>
                  <w14:miter w14:lim="100000"/>
                </w14:textOutline>
              </w:rPr>
            </w:pPr>
          </w:p>
          <w:p w14:paraId="48B34D99" w14:textId="77777777" w:rsidR="00487B38" w:rsidRDefault="00487B38">
            <w:pPr>
              <w:spacing w:after="0" w:line="240" w:lineRule="auto"/>
              <w:jc w:val="center"/>
              <w:rPr>
                <w:rStyle w:val="Ninguno"/>
                <w:rFonts w:ascii="Arial" w:hAnsi="Arial" w:cs="Arial"/>
                <w:b/>
                <w:bCs/>
                <w:bdr w:val="none" w:sz="0" w:space="0" w:color="auto" w:frame="1"/>
                <w:lang w:eastAsia="en-US"/>
                <w14:textOutline w14:w="12700" w14:cap="flat" w14:cmpd="sng" w14:algn="ctr">
                  <w14:noFill/>
                  <w14:prstDash w14:val="solid"/>
                  <w14:miter w14:lim="100000"/>
                </w14:textOutline>
              </w:rPr>
            </w:pPr>
          </w:p>
          <w:p w14:paraId="21B4D002" w14:textId="77777777" w:rsidR="00487B38" w:rsidRDefault="00487B38">
            <w:pPr>
              <w:spacing w:after="0" w:line="240" w:lineRule="auto"/>
              <w:jc w:val="center"/>
              <w:rPr>
                <w:rStyle w:val="Ninguno"/>
                <w:rFonts w:ascii="Arial" w:hAnsi="Arial" w:cs="Arial"/>
                <w:b/>
                <w:bCs/>
                <w:sz w:val="22"/>
                <w:szCs w:val="22"/>
                <w:bdr w:val="none" w:sz="0" w:space="0" w:color="auto" w:frame="1"/>
                <w:lang w:eastAsia="en-US"/>
                <w14:textOutline w14:w="12700" w14:cap="flat" w14:cmpd="sng" w14:algn="ctr">
                  <w14:noFill/>
                  <w14:prstDash w14:val="solid"/>
                  <w14:miter w14:lim="100000"/>
                </w14:textOutline>
              </w:rPr>
            </w:pPr>
            <w:r>
              <w:rPr>
                <w:rStyle w:val="Ninguno"/>
                <w:rFonts w:ascii="Arial" w:hAnsi="Arial" w:cs="Arial"/>
                <w:b/>
                <w:bCs/>
                <w:bdr w:val="none" w:sz="0" w:space="0" w:color="auto" w:frame="1"/>
                <w:lang w:eastAsia="en-US"/>
                <w14:textOutline w14:w="12700" w14:cap="flat" w14:cmpd="sng" w14:algn="ctr">
                  <w14:noFill/>
                  <w14:prstDash w14:val="solid"/>
                  <w14:miter w14:lim="100000"/>
                </w14:textOutline>
              </w:rPr>
              <w:t>DIP. EDITH MARISOL MERCADO TORRES</w:t>
            </w:r>
          </w:p>
        </w:tc>
      </w:tr>
      <w:tr w:rsidR="00487B38" w14:paraId="67D07630" w14:textId="77777777" w:rsidTr="00487B38">
        <w:trPr>
          <w:trHeight w:val="1288"/>
          <w:jc w:val="center"/>
        </w:trPr>
        <w:tc>
          <w:tcPr>
            <w:tcW w:w="4058" w:type="dxa"/>
            <w:tcBorders>
              <w:top w:val="nil"/>
              <w:left w:val="nil"/>
              <w:bottom w:val="nil"/>
              <w:right w:val="nil"/>
            </w:tcBorders>
            <w:shd w:val="clear" w:color="auto" w:fill="auto"/>
            <w:tcMar>
              <w:top w:w="80" w:type="dxa"/>
              <w:left w:w="80" w:type="dxa"/>
              <w:bottom w:w="80" w:type="dxa"/>
              <w:right w:w="80" w:type="dxa"/>
            </w:tcMar>
          </w:tcPr>
          <w:p w14:paraId="049966EF" w14:textId="77777777" w:rsidR="00487B38" w:rsidRDefault="00487B38">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0C0E87E3" w14:textId="77777777" w:rsidR="00487B38" w:rsidRDefault="00487B38">
            <w:pPr>
              <w:spacing w:after="0" w:line="240" w:lineRule="auto"/>
              <w:jc w:val="center"/>
              <w:rPr>
                <w:rStyle w:val="Ninguno"/>
                <w:rFonts w:ascii="Arial" w:hAnsi="Arial" w:cs="Arial"/>
                <w:b/>
                <w:bCs/>
                <w:bdr w:val="none" w:sz="0" w:space="0" w:color="auto" w:frame="1"/>
                <w:lang w:eastAsia="en-US"/>
                <w14:textOutline w14:w="12700" w14:cap="flat" w14:cmpd="sng" w14:algn="ctr">
                  <w14:noFill/>
                  <w14:prstDash w14:val="solid"/>
                  <w14:miter w14:lim="100000"/>
                </w14:textOutline>
              </w:rPr>
            </w:pPr>
          </w:p>
          <w:p w14:paraId="247FD79F" w14:textId="77777777" w:rsidR="00487B38" w:rsidRDefault="00487B38">
            <w:pPr>
              <w:spacing w:after="0" w:line="240" w:lineRule="auto"/>
              <w:jc w:val="center"/>
              <w:rPr>
                <w:rStyle w:val="Ninguno"/>
                <w:rFonts w:ascii="Arial" w:hAnsi="Arial" w:cs="Arial"/>
                <w:b/>
                <w:bCs/>
                <w:bdr w:val="none" w:sz="0" w:space="0" w:color="auto" w:frame="1"/>
                <w:lang w:eastAsia="en-US"/>
                <w14:textOutline w14:w="12700" w14:cap="flat" w14:cmpd="sng" w14:algn="ctr">
                  <w14:noFill/>
                  <w14:prstDash w14:val="solid"/>
                  <w14:miter w14:lim="100000"/>
                </w14:textOutline>
              </w:rPr>
            </w:pPr>
          </w:p>
          <w:p w14:paraId="577FC587" w14:textId="77777777" w:rsidR="00487B38" w:rsidRDefault="00487B38">
            <w:pPr>
              <w:spacing w:after="0" w:line="240" w:lineRule="auto"/>
              <w:jc w:val="center"/>
              <w:rPr>
                <w:rStyle w:val="Ninguno"/>
                <w:rFonts w:ascii="Arial" w:hAnsi="Arial" w:cs="Arial"/>
                <w:b/>
                <w:bCs/>
                <w:bdr w:val="none" w:sz="0" w:space="0" w:color="auto" w:frame="1"/>
                <w:lang w:eastAsia="en-US"/>
                <w14:textOutline w14:w="12700" w14:cap="flat" w14:cmpd="sng" w14:algn="ctr">
                  <w14:noFill/>
                  <w14:prstDash w14:val="solid"/>
                  <w14:miter w14:lim="100000"/>
                </w14:textOutline>
              </w:rPr>
            </w:pPr>
          </w:p>
          <w:p w14:paraId="5BC9B2EB" w14:textId="77777777" w:rsidR="00487B38" w:rsidRDefault="00487B38">
            <w:pPr>
              <w:spacing w:after="0" w:line="240" w:lineRule="auto"/>
              <w:jc w:val="center"/>
              <w:rPr>
                <w:rStyle w:val="Ninguno"/>
                <w:rFonts w:ascii="Arial" w:hAnsi="Arial" w:cs="Arial"/>
                <w:b/>
                <w:bCs/>
                <w:sz w:val="22"/>
                <w:szCs w:val="22"/>
                <w:bdr w:val="none" w:sz="0" w:space="0" w:color="auto" w:frame="1"/>
                <w:lang w:eastAsia="en-US"/>
                <w14:textOutline w14:w="12700" w14:cap="flat" w14:cmpd="sng" w14:algn="ctr">
                  <w14:noFill/>
                  <w14:prstDash w14:val="solid"/>
                  <w14:miter w14:lim="100000"/>
                </w14:textOutline>
              </w:rPr>
            </w:pPr>
            <w:r>
              <w:rPr>
                <w:rStyle w:val="Ninguno"/>
                <w:rFonts w:ascii="Arial" w:hAnsi="Arial" w:cs="Arial"/>
                <w:b/>
                <w:bCs/>
                <w:bdr w:val="none" w:sz="0" w:space="0" w:color="auto" w:frame="1"/>
                <w:lang w:eastAsia="en-US"/>
                <w14:textOutline w14:w="12700" w14:cap="flat" w14:cmpd="sng" w14:algn="ctr">
                  <w14:noFill/>
                  <w14:prstDash w14:val="solid"/>
                  <w14:miter w14:lim="100000"/>
                </w14:textOutline>
              </w:rPr>
              <w:t>DIP. EMILIANO AGUIRRE CRUZ</w:t>
            </w:r>
          </w:p>
        </w:tc>
        <w:tc>
          <w:tcPr>
            <w:tcW w:w="3862" w:type="dxa"/>
            <w:tcBorders>
              <w:top w:val="nil"/>
              <w:left w:val="nil"/>
              <w:bottom w:val="nil"/>
              <w:right w:val="nil"/>
            </w:tcBorders>
            <w:shd w:val="clear" w:color="auto" w:fill="auto"/>
            <w:tcMar>
              <w:top w:w="80" w:type="dxa"/>
              <w:left w:w="80" w:type="dxa"/>
              <w:bottom w:w="80" w:type="dxa"/>
              <w:right w:w="80" w:type="dxa"/>
            </w:tcMar>
          </w:tcPr>
          <w:p w14:paraId="63E1CA45" w14:textId="77777777" w:rsidR="00487B38" w:rsidRDefault="00487B38">
            <w:pPr>
              <w:spacing w:after="0" w:line="240" w:lineRule="auto"/>
              <w:jc w:val="center"/>
              <w:rPr>
                <w:rStyle w:val="Ninguno"/>
                <w:rFonts w:ascii="Arial" w:hAnsi="Arial" w:cs="Arial"/>
                <w:b/>
                <w:bCs/>
                <w:sz w:val="22"/>
                <w:szCs w:val="22"/>
                <w:bdr w:val="none" w:sz="0" w:space="0" w:color="auto" w:frame="1"/>
                <w14:textOutline w14:w="12700" w14:cap="flat" w14:cmpd="sng" w14:algn="ctr">
                  <w14:noFill/>
                  <w14:prstDash w14:val="solid"/>
                  <w14:miter w14:lim="100000"/>
                </w14:textOutline>
              </w:rPr>
            </w:pPr>
          </w:p>
          <w:p w14:paraId="68199E4B" w14:textId="77777777" w:rsidR="00487B38" w:rsidRDefault="00487B38">
            <w:pPr>
              <w:spacing w:after="0" w:line="240" w:lineRule="auto"/>
              <w:jc w:val="center"/>
              <w:rPr>
                <w:rStyle w:val="Ninguno"/>
                <w:rFonts w:ascii="Arial" w:hAnsi="Arial" w:cs="Arial"/>
                <w:b/>
                <w:bCs/>
                <w:bdr w:val="none" w:sz="0" w:space="0" w:color="auto" w:frame="1"/>
                <w:lang w:eastAsia="en-US"/>
                <w14:textOutline w14:w="12700" w14:cap="flat" w14:cmpd="sng" w14:algn="ctr">
                  <w14:noFill/>
                  <w14:prstDash w14:val="solid"/>
                  <w14:miter w14:lim="100000"/>
                </w14:textOutline>
              </w:rPr>
            </w:pPr>
          </w:p>
          <w:p w14:paraId="39DA8C4C" w14:textId="77777777" w:rsidR="00487B38" w:rsidRDefault="00487B38">
            <w:pPr>
              <w:spacing w:after="0" w:line="240" w:lineRule="auto"/>
              <w:jc w:val="center"/>
              <w:rPr>
                <w:rStyle w:val="Ninguno"/>
                <w:rFonts w:ascii="Arial" w:hAnsi="Arial" w:cs="Arial"/>
                <w:b/>
                <w:bCs/>
                <w:bdr w:val="none" w:sz="0" w:space="0" w:color="auto" w:frame="1"/>
                <w:lang w:eastAsia="en-US"/>
                <w14:textOutline w14:w="12700" w14:cap="flat" w14:cmpd="sng" w14:algn="ctr">
                  <w14:noFill/>
                  <w14:prstDash w14:val="solid"/>
                  <w14:miter w14:lim="100000"/>
                </w14:textOutline>
              </w:rPr>
            </w:pPr>
          </w:p>
          <w:p w14:paraId="10450C6A" w14:textId="77777777" w:rsidR="00487B38" w:rsidRDefault="00487B38">
            <w:pPr>
              <w:spacing w:after="0" w:line="240" w:lineRule="auto"/>
              <w:jc w:val="center"/>
              <w:rPr>
                <w:rStyle w:val="Ninguno"/>
                <w:rFonts w:ascii="Arial" w:hAnsi="Arial" w:cs="Arial"/>
                <w:b/>
                <w:bCs/>
                <w:bdr w:val="none" w:sz="0" w:space="0" w:color="auto" w:frame="1"/>
                <w:lang w:eastAsia="en-US"/>
                <w14:textOutline w14:w="12700" w14:cap="flat" w14:cmpd="sng" w14:algn="ctr">
                  <w14:noFill/>
                  <w14:prstDash w14:val="solid"/>
                  <w14:miter w14:lim="100000"/>
                </w14:textOutline>
              </w:rPr>
            </w:pPr>
          </w:p>
          <w:p w14:paraId="43F9F8F4" w14:textId="77777777" w:rsidR="00487B38" w:rsidRDefault="00487B38">
            <w:pPr>
              <w:spacing w:after="0" w:line="240" w:lineRule="auto"/>
              <w:jc w:val="center"/>
              <w:rPr>
                <w:rStyle w:val="Ninguno"/>
                <w:rFonts w:ascii="Arial" w:hAnsi="Arial" w:cs="Arial"/>
                <w:b/>
                <w:bCs/>
                <w:sz w:val="22"/>
                <w:szCs w:val="22"/>
                <w:bdr w:val="none" w:sz="0" w:space="0" w:color="auto" w:frame="1"/>
                <w:lang w:eastAsia="en-US"/>
                <w14:textOutline w14:w="12700" w14:cap="flat" w14:cmpd="sng" w14:algn="ctr">
                  <w14:noFill/>
                  <w14:prstDash w14:val="solid"/>
                  <w14:miter w14:lim="100000"/>
                </w14:textOutline>
              </w:rPr>
            </w:pPr>
            <w:r>
              <w:rPr>
                <w:rStyle w:val="Ninguno"/>
                <w:rFonts w:ascii="Arial" w:hAnsi="Arial" w:cs="Arial"/>
                <w:b/>
                <w:bCs/>
                <w:bdr w:val="none" w:sz="0" w:space="0" w:color="auto" w:frame="1"/>
                <w:lang w:eastAsia="en-US"/>
                <w14:textOutline w14:w="12700" w14:cap="flat" w14:cmpd="sng" w14:algn="ctr">
                  <w14:noFill/>
                  <w14:prstDash w14:val="solid"/>
                  <w14:miter w14:lim="100000"/>
                </w14:textOutline>
              </w:rPr>
              <w:t>DIP. MARIO ARIEL JUÁREZ RODRÍGUEZ</w:t>
            </w:r>
          </w:p>
        </w:tc>
      </w:tr>
    </w:tbl>
    <w:p w14:paraId="60DF080B" w14:textId="77777777" w:rsidR="00487B38" w:rsidRPr="008A703B" w:rsidRDefault="00487B38" w:rsidP="008A703B">
      <w:pPr>
        <w:spacing w:after="0" w:line="340" w:lineRule="exact"/>
        <w:contextualSpacing/>
        <w:jc w:val="center"/>
        <w:rPr>
          <w:rFonts w:ascii="Arial" w:hAnsi="Arial" w:cs="Arial"/>
          <w:b/>
        </w:rPr>
      </w:pPr>
    </w:p>
    <w:p w14:paraId="191C34D6" w14:textId="77777777" w:rsidR="00672ECE" w:rsidRDefault="00672ECE" w:rsidP="00227DBC">
      <w:pPr>
        <w:spacing w:after="0" w:line="340" w:lineRule="exact"/>
        <w:contextualSpacing/>
        <w:jc w:val="both"/>
        <w:rPr>
          <w:rFonts w:ascii="Arial" w:hAnsi="Arial" w:cs="Arial"/>
        </w:rPr>
      </w:pPr>
    </w:p>
    <w:p w14:paraId="75AD7EBF" w14:textId="77777777" w:rsidR="00487B38" w:rsidRDefault="00487B38" w:rsidP="00227DBC">
      <w:pPr>
        <w:spacing w:after="0" w:line="340" w:lineRule="exact"/>
        <w:contextualSpacing/>
        <w:jc w:val="both"/>
        <w:rPr>
          <w:rFonts w:ascii="Arial" w:hAnsi="Arial" w:cs="Arial"/>
        </w:rPr>
      </w:pPr>
    </w:p>
    <w:p w14:paraId="1BE4599A" w14:textId="2F53072F" w:rsidR="00487B38" w:rsidRDefault="00487B38" w:rsidP="00227DBC">
      <w:pPr>
        <w:spacing w:after="0" w:line="340" w:lineRule="exact"/>
        <w:contextualSpacing/>
        <w:jc w:val="both"/>
        <w:rPr>
          <w:rFonts w:ascii="Arial" w:hAnsi="Arial" w:cs="Arial"/>
        </w:rPr>
      </w:pPr>
    </w:p>
    <w:p w14:paraId="1F475385" w14:textId="0E5BC6B3" w:rsidR="00311B4C" w:rsidRDefault="00311B4C" w:rsidP="00227DBC">
      <w:pPr>
        <w:spacing w:after="0" w:line="340" w:lineRule="exact"/>
        <w:contextualSpacing/>
        <w:jc w:val="both"/>
        <w:rPr>
          <w:rFonts w:ascii="Arial" w:hAnsi="Arial" w:cs="Arial"/>
        </w:rPr>
      </w:pPr>
    </w:p>
    <w:p w14:paraId="71E26909" w14:textId="15E47E53" w:rsidR="00311B4C" w:rsidRDefault="00311B4C" w:rsidP="00227DBC">
      <w:pPr>
        <w:spacing w:after="0" w:line="340" w:lineRule="exact"/>
        <w:contextualSpacing/>
        <w:jc w:val="both"/>
        <w:rPr>
          <w:rFonts w:ascii="Arial" w:hAnsi="Arial" w:cs="Arial"/>
        </w:rPr>
      </w:pPr>
    </w:p>
    <w:p w14:paraId="79CEF9F6" w14:textId="14583AF8" w:rsidR="00311B4C" w:rsidRDefault="00311B4C" w:rsidP="00227DBC">
      <w:pPr>
        <w:spacing w:after="0" w:line="340" w:lineRule="exact"/>
        <w:contextualSpacing/>
        <w:jc w:val="both"/>
        <w:rPr>
          <w:rFonts w:ascii="Arial" w:hAnsi="Arial" w:cs="Arial"/>
        </w:rPr>
      </w:pPr>
    </w:p>
    <w:p w14:paraId="17DB0574" w14:textId="77777777" w:rsidR="00311B4C" w:rsidRDefault="00311B4C" w:rsidP="00227DBC">
      <w:pPr>
        <w:spacing w:after="0" w:line="340" w:lineRule="exact"/>
        <w:contextualSpacing/>
        <w:jc w:val="both"/>
        <w:rPr>
          <w:rFonts w:ascii="Arial" w:hAnsi="Arial" w:cs="Arial"/>
        </w:rPr>
      </w:pPr>
    </w:p>
    <w:p w14:paraId="224E384C" w14:textId="77777777" w:rsidR="00487B38" w:rsidRPr="00580710" w:rsidRDefault="00487B38" w:rsidP="00227DBC">
      <w:pPr>
        <w:spacing w:after="0" w:line="340" w:lineRule="exact"/>
        <w:contextualSpacing/>
        <w:jc w:val="both"/>
        <w:rPr>
          <w:rFonts w:ascii="Arial" w:hAnsi="Arial" w:cs="Arial"/>
        </w:rPr>
      </w:pPr>
    </w:p>
    <w:p w14:paraId="482AEA38" w14:textId="77777777" w:rsidR="00A93D0B" w:rsidRDefault="00A93D0B" w:rsidP="00227DBC">
      <w:pPr>
        <w:spacing w:after="0" w:line="340" w:lineRule="exact"/>
        <w:contextualSpacing/>
        <w:jc w:val="center"/>
        <w:rPr>
          <w:rFonts w:ascii="Arial" w:hAnsi="Arial" w:cs="Arial"/>
          <w:b/>
          <w:bCs/>
        </w:rPr>
      </w:pPr>
      <w:r w:rsidRPr="00150553">
        <w:rPr>
          <w:rFonts w:ascii="Arial" w:hAnsi="Arial" w:cs="Arial"/>
          <w:b/>
          <w:bCs/>
        </w:rPr>
        <w:t>PROYECTO DE DECRETO</w:t>
      </w:r>
    </w:p>
    <w:p w14:paraId="450B7133" w14:textId="77777777" w:rsidR="006A552C" w:rsidRDefault="006A552C" w:rsidP="00227DBC">
      <w:pPr>
        <w:spacing w:after="0" w:line="340" w:lineRule="exact"/>
        <w:contextualSpacing/>
        <w:jc w:val="center"/>
        <w:rPr>
          <w:rFonts w:ascii="Arial" w:hAnsi="Arial" w:cs="Arial"/>
          <w:b/>
          <w:bCs/>
        </w:rPr>
      </w:pPr>
    </w:p>
    <w:p w14:paraId="361021C1" w14:textId="77777777" w:rsidR="006A552C" w:rsidRDefault="006A552C" w:rsidP="006A552C">
      <w:pPr>
        <w:spacing w:after="0" w:line="360" w:lineRule="auto"/>
        <w:jc w:val="both"/>
        <w:rPr>
          <w:rFonts w:ascii="Arial" w:eastAsia="Arial" w:hAnsi="Arial" w:cs="Arial"/>
          <w:b/>
        </w:rPr>
      </w:pPr>
      <w:r>
        <w:rPr>
          <w:rFonts w:ascii="Arial" w:eastAsia="Arial" w:hAnsi="Arial" w:cs="Arial"/>
          <w:b/>
        </w:rPr>
        <w:t>DECRETO No.-</w:t>
      </w:r>
    </w:p>
    <w:p w14:paraId="23EBC8B9" w14:textId="77777777" w:rsidR="006A552C" w:rsidRDefault="006A552C" w:rsidP="006A552C">
      <w:pPr>
        <w:spacing w:after="0" w:line="360" w:lineRule="auto"/>
        <w:jc w:val="both"/>
        <w:rPr>
          <w:rFonts w:ascii="Arial" w:eastAsia="Arial" w:hAnsi="Arial" w:cs="Arial"/>
          <w:b/>
        </w:rPr>
      </w:pPr>
    </w:p>
    <w:p w14:paraId="2780325B" w14:textId="77777777" w:rsidR="006A552C" w:rsidRDefault="006A552C" w:rsidP="006A552C">
      <w:pPr>
        <w:spacing w:after="0" w:line="360" w:lineRule="auto"/>
        <w:jc w:val="both"/>
        <w:rPr>
          <w:rFonts w:ascii="Arial" w:eastAsia="Arial" w:hAnsi="Arial" w:cs="Arial"/>
          <w:b/>
        </w:rPr>
      </w:pPr>
      <w:r>
        <w:rPr>
          <w:rFonts w:ascii="Arial" w:eastAsia="Arial" w:hAnsi="Arial" w:cs="Arial"/>
          <w:b/>
        </w:rPr>
        <w:t>La H. “LXI” Legislatura del Estado de México decreta:</w:t>
      </w:r>
    </w:p>
    <w:p w14:paraId="31683086" w14:textId="77777777" w:rsidR="00A93D0B" w:rsidRPr="00150553" w:rsidRDefault="00A93D0B" w:rsidP="00227DBC">
      <w:pPr>
        <w:spacing w:after="0" w:line="340" w:lineRule="exact"/>
        <w:contextualSpacing/>
        <w:jc w:val="center"/>
        <w:rPr>
          <w:rFonts w:ascii="Arial" w:hAnsi="Arial" w:cs="Arial"/>
          <w:b/>
          <w:bCs/>
        </w:rPr>
      </w:pPr>
    </w:p>
    <w:p w14:paraId="0A4865F7" w14:textId="51490041" w:rsidR="00E43753" w:rsidRDefault="00487B38" w:rsidP="00AE05AB">
      <w:pPr>
        <w:spacing w:line="340" w:lineRule="exact"/>
        <w:contextualSpacing/>
        <w:jc w:val="both"/>
        <w:rPr>
          <w:rFonts w:ascii="Arial" w:hAnsi="Arial" w:cs="Arial"/>
        </w:rPr>
      </w:pPr>
      <w:r>
        <w:rPr>
          <w:rFonts w:ascii="Arial" w:hAnsi="Arial" w:cs="Arial"/>
          <w:b/>
          <w:bCs/>
        </w:rPr>
        <w:t>ÚNICO</w:t>
      </w:r>
      <w:r w:rsidR="00A93D0B">
        <w:rPr>
          <w:rFonts w:ascii="Arial" w:hAnsi="Arial" w:cs="Arial"/>
          <w:b/>
          <w:bCs/>
        </w:rPr>
        <w:t>.</w:t>
      </w:r>
      <w:r>
        <w:rPr>
          <w:rFonts w:ascii="Arial" w:hAnsi="Arial" w:cs="Arial"/>
          <w:b/>
          <w:bCs/>
        </w:rPr>
        <w:t xml:space="preserve"> -</w:t>
      </w:r>
      <w:r w:rsidR="00A93D0B">
        <w:rPr>
          <w:rFonts w:ascii="Arial" w:hAnsi="Arial" w:cs="Arial"/>
          <w:b/>
          <w:bCs/>
        </w:rPr>
        <w:t xml:space="preserve"> </w:t>
      </w:r>
      <w:r w:rsidR="00A93D0B" w:rsidRPr="00672ECE">
        <w:rPr>
          <w:rFonts w:ascii="Arial" w:hAnsi="Arial" w:cs="Arial"/>
        </w:rPr>
        <w:t xml:space="preserve">Se </w:t>
      </w:r>
      <w:r w:rsidR="00AE05AB">
        <w:rPr>
          <w:rFonts w:ascii="Arial" w:hAnsi="Arial" w:cs="Arial"/>
        </w:rPr>
        <w:t>expide</w:t>
      </w:r>
      <w:r w:rsidR="008A703B" w:rsidRPr="00672ECE">
        <w:rPr>
          <w:rFonts w:ascii="Arial" w:hAnsi="Arial" w:cs="Arial"/>
        </w:rPr>
        <w:t xml:space="preserve"> </w:t>
      </w:r>
      <w:r w:rsidR="00A93D0B" w:rsidRPr="00672ECE">
        <w:rPr>
          <w:rFonts w:ascii="Arial" w:hAnsi="Arial" w:cs="Arial"/>
        </w:rPr>
        <w:t xml:space="preserve">la Ley para el </w:t>
      </w:r>
      <w:r w:rsidR="000158B2" w:rsidRPr="00672ECE">
        <w:rPr>
          <w:rFonts w:ascii="Arial" w:hAnsi="Arial" w:cs="Arial"/>
        </w:rPr>
        <w:t>R</w:t>
      </w:r>
      <w:r w:rsidR="00A93D0B" w:rsidRPr="00672ECE">
        <w:rPr>
          <w:rFonts w:ascii="Arial" w:hAnsi="Arial" w:cs="Arial"/>
        </w:rPr>
        <w:t>econocimi</w:t>
      </w:r>
      <w:r w:rsidR="00227DBC" w:rsidRPr="00672ECE">
        <w:rPr>
          <w:rFonts w:ascii="Arial" w:hAnsi="Arial" w:cs="Arial"/>
        </w:rPr>
        <w:t>ento</w:t>
      </w:r>
      <w:r w:rsidR="00A93D0B" w:rsidRPr="00672ECE">
        <w:rPr>
          <w:rFonts w:ascii="Arial" w:hAnsi="Arial" w:cs="Arial"/>
        </w:rPr>
        <w:t xml:space="preserve"> </w:t>
      </w:r>
      <w:r w:rsidR="000158B2" w:rsidRPr="00672ECE">
        <w:rPr>
          <w:rFonts w:ascii="Arial" w:hAnsi="Arial" w:cs="Arial"/>
        </w:rPr>
        <w:t>y Atención de las Personas LGBTTTI</w:t>
      </w:r>
      <w:r>
        <w:rPr>
          <w:rFonts w:ascii="Arial" w:hAnsi="Arial" w:cs="Arial"/>
        </w:rPr>
        <w:t>Q+</w:t>
      </w:r>
      <w:r w:rsidR="000158B2" w:rsidRPr="00672ECE">
        <w:rPr>
          <w:rFonts w:ascii="Arial" w:hAnsi="Arial" w:cs="Arial"/>
        </w:rPr>
        <w:t xml:space="preserve"> del Estado de México.</w:t>
      </w:r>
    </w:p>
    <w:p w14:paraId="7630AEBA" w14:textId="44AC0D75" w:rsidR="00672ECE" w:rsidRDefault="00672ECE" w:rsidP="00AE05AB">
      <w:pPr>
        <w:spacing w:line="340" w:lineRule="exact"/>
        <w:contextualSpacing/>
        <w:jc w:val="both"/>
        <w:rPr>
          <w:rFonts w:ascii="Arial" w:hAnsi="Arial" w:cs="Arial"/>
        </w:rPr>
      </w:pPr>
    </w:p>
    <w:p w14:paraId="178D0CF6" w14:textId="77777777" w:rsidR="00672ECE" w:rsidRDefault="00672ECE" w:rsidP="00227DBC">
      <w:pPr>
        <w:spacing w:line="340" w:lineRule="exact"/>
        <w:contextualSpacing/>
        <w:rPr>
          <w:rFonts w:ascii="Arial" w:hAnsi="Arial" w:cs="Arial"/>
          <w:b/>
        </w:rPr>
      </w:pPr>
    </w:p>
    <w:p w14:paraId="4FBFE827" w14:textId="2FD570FD" w:rsidR="00E43753" w:rsidRPr="00454CDB" w:rsidRDefault="00E43753" w:rsidP="00227DBC">
      <w:pPr>
        <w:spacing w:line="340" w:lineRule="exact"/>
        <w:contextualSpacing/>
        <w:jc w:val="center"/>
        <w:rPr>
          <w:rFonts w:ascii="Arial" w:hAnsi="Arial" w:cs="Arial"/>
          <w:b/>
        </w:rPr>
      </w:pPr>
      <w:r w:rsidRPr="00454CDB">
        <w:rPr>
          <w:rFonts w:ascii="Arial" w:hAnsi="Arial" w:cs="Arial"/>
          <w:b/>
        </w:rPr>
        <w:t>LEY PARA EL RECONOCIMIEN</w:t>
      </w:r>
      <w:r w:rsidR="002F2A1B">
        <w:rPr>
          <w:rFonts w:ascii="Arial" w:hAnsi="Arial" w:cs="Arial"/>
          <w:b/>
        </w:rPr>
        <w:t>T</w:t>
      </w:r>
      <w:r w:rsidRPr="00454CDB">
        <w:rPr>
          <w:rFonts w:ascii="Arial" w:hAnsi="Arial" w:cs="Arial"/>
          <w:b/>
        </w:rPr>
        <w:t>O Y ATENCIÓN DE LAS PERSONAS LGBT</w:t>
      </w:r>
      <w:r w:rsidR="000158B2">
        <w:rPr>
          <w:rFonts w:ascii="Arial" w:hAnsi="Arial" w:cs="Arial"/>
          <w:b/>
        </w:rPr>
        <w:t>TT</w:t>
      </w:r>
      <w:r w:rsidRPr="00454CDB">
        <w:rPr>
          <w:rFonts w:ascii="Arial" w:hAnsi="Arial" w:cs="Arial"/>
          <w:b/>
        </w:rPr>
        <w:t>I</w:t>
      </w:r>
      <w:r w:rsidR="00487B38">
        <w:rPr>
          <w:rFonts w:ascii="Arial" w:hAnsi="Arial" w:cs="Arial"/>
          <w:b/>
        </w:rPr>
        <w:t>Q+</w:t>
      </w:r>
      <w:r w:rsidRPr="00454CDB">
        <w:rPr>
          <w:rFonts w:ascii="Arial" w:hAnsi="Arial" w:cs="Arial"/>
          <w:b/>
        </w:rPr>
        <w:t xml:space="preserve"> DEL ESTADO DE MÉXICO</w:t>
      </w:r>
    </w:p>
    <w:p w14:paraId="1039FF55" w14:textId="77777777" w:rsidR="00E43753" w:rsidRPr="00454CDB" w:rsidRDefault="00E43753" w:rsidP="00227DBC">
      <w:pPr>
        <w:spacing w:line="340" w:lineRule="exact"/>
        <w:contextualSpacing/>
        <w:jc w:val="both"/>
        <w:rPr>
          <w:rFonts w:ascii="Arial" w:hAnsi="Arial" w:cs="Arial"/>
          <w:b/>
        </w:rPr>
      </w:pPr>
    </w:p>
    <w:p w14:paraId="1C050738" w14:textId="77777777" w:rsidR="00E43753" w:rsidRPr="00454CDB" w:rsidRDefault="00E43753" w:rsidP="00227DBC">
      <w:pPr>
        <w:spacing w:line="340" w:lineRule="exact"/>
        <w:contextualSpacing/>
        <w:jc w:val="center"/>
        <w:rPr>
          <w:rFonts w:ascii="Arial" w:hAnsi="Arial" w:cs="Arial"/>
          <w:b/>
        </w:rPr>
      </w:pPr>
      <w:r w:rsidRPr="00454CDB">
        <w:rPr>
          <w:rFonts w:ascii="Arial" w:hAnsi="Arial" w:cs="Arial"/>
          <w:b/>
        </w:rPr>
        <w:t>TÍTULO PRIMERO</w:t>
      </w:r>
    </w:p>
    <w:p w14:paraId="07F2B0AF" w14:textId="77777777" w:rsidR="00E43753" w:rsidRPr="00454CDB" w:rsidRDefault="00E43753" w:rsidP="00227DBC">
      <w:pPr>
        <w:spacing w:line="340" w:lineRule="exact"/>
        <w:contextualSpacing/>
        <w:jc w:val="center"/>
        <w:rPr>
          <w:rFonts w:ascii="Arial" w:hAnsi="Arial" w:cs="Arial"/>
          <w:b/>
        </w:rPr>
      </w:pPr>
      <w:r w:rsidRPr="00454CDB">
        <w:rPr>
          <w:rFonts w:ascii="Arial" w:hAnsi="Arial" w:cs="Arial"/>
          <w:b/>
        </w:rPr>
        <w:t>DISPOSICIONES GENERALES</w:t>
      </w:r>
    </w:p>
    <w:p w14:paraId="0470EC0A" w14:textId="77777777" w:rsidR="00E43753" w:rsidRPr="00454CDB" w:rsidRDefault="00E43753" w:rsidP="00227DBC">
      <w:pPr>
        <w:spacing w:line="340" w:lineRule="exact"/>
        <w:contextualSpacing/>
        <w:jc w:val="center"/>
        <w:rPr>
          <w:rFonts w:ascii="Arial" w:hAnsi="Arial" w:cs="Arial"/>
          <w:b/>
        </w:rPr>
      </w:pPr>
    </w:p>
    <w:p w14:paraId="7B1BF387" w14:textId="77777777" w:rsidR="00E43753" w:rsidRPr="00454CDB" w:rsidRDefault="00E43753" w:rsidP="00227DBC">
      <w:pPr>
        <w:spacing w:line="340" w:lineRule="exact"/>
        <w:contextualSpacing/>
        <w:jc w:val="center"/>
        <w:rPr>
          <w:rFonts w:ascii="Arial" w:hAnsi="Arial" w:cs="Arial"/>
          <w:b/>
        </w:rPr>
      </w:pPr>
      <w:r w:rsidRPr="00454CDB">
        <w:rPr>
          <w:rFonts w:ascii="Arial" w:hAnsi="Arial" w:cs="Arial"/>
          <w:b/>
        </w:rPr>
        <w:t>CAPÍTULO I</w:t>
      </w:r>
    </w:p>
    <w:p w14:paraId="7A5A6F36" w14:textId="77777777" w:rsidR="00E43753" w:rsidRPr="00454CDB" w:rsidRDefault="00E43753" w:rsidP="00227DBC">
      <w:pPr>
        <w:spacing w:line="340" w:lineRule="exact"/>
        <w:contextualSpacing/>
        <w:jc w:val="center"/>
        <w:rPr>
          <w:rFonts w:ascii="Arial" w:hAnsi="Arial" w:cs="Arial"/>
          <w:b/>
        </w:rPr>
      </w:pPr>
      <w:r w:rsidRPr="00454CDB">
        <w:rPr>
          <w:rFonts w:ascii="Arial" w:hAnsi="Arial" w:cs="Arial"/>
          <w:b/>
        </w:rPr>
        <w:t>DE LOS OBJETIVOS Y EJES RECTORES</w:t>
      </w:r>
    </w:p>
    <w:p w14:paraId="7A695D7B" w14:textId="77777777" w:rsidR="00E43753" w:rsidRPr="00454CDB" w:rsidRDefault="00E43753" w:rsidP="00227DBC">
      <w:pPr>
        <w:spacing w:line="340" w:lineRule="exact"/>
        <w:contextualSpacing/>
        <w:jc w:val="both"/>
        <w:rPr>
          <w:rFonts w:ascii="Arial" w:hAnsi="Arial" w:cs="Arial"/>
          <w:b/>
        </w:rPr>
      </w:pPr>
    </w:p>
    <w:p w14:paraId="3734230F" w14:textId="2F67593D" w:rsidR="00E43753" w:rsidRPr="00454CDB" w:rsidRDefault="00E43753" w:rsidP="00227DBC">
      <w:pPr>
        <w:spacing w:line="340" w:lineRule="exact"/>
        <w:contextualSpacing/>
        <w:jc w:val="both"/>
        <w:rPr>
          <w:rFonts w:ascii="Arial" w:hAnsi="Arial" w:cs="Arial"/>
        </w:rPr>
      </w:pPr>
      <w:r w:rsidRPr="00454CDB">
        <w:rPr>
          <w:rFonts w:ascii="Arial" w:hAnsi="Arial" w:cs="Arial"/>
          <w:b/>
        </w:rPr>
        <w:t>Artículo 1.</w:t>
      </w:r>
      <w:r w:rsidRPr="00454CDB">
        <w:rPr>
          <w:rFonts w:ascii="Arial" w:hAnsi="Arial" w:cs="Arial"/>
        </w:rPr>
        <w:t xml:space="preserve"> Las disposiciones de esta ley son de orden público, interés social y observancia general en el Estado de México, que tiene por </w:t>
      </w:r>
      <w:bookmarkStart w:id="1" w:name="_Hlk112613366"/>
      <w:r w:rsidRPr="00454CDB">
        <w:rPr>
          <w:rFonts w:ascii="Arial" w:hAnsi="Arial" w:cs="Arial"/>
        </w:rPr>
        <w:t>objeto garantizar el pleno goce, respeto, protección y promoción de los derechos humanos de las personas LGBT</w:t>
      </w:r>
      <w:r w:rsidR="00C308BD">
        <w:rPr>
          <w:rFonts w:ascii="Arial" w:hAnsi="Arial" w:cs="Arial"/>
        </w:rPr>
        <w:t>TT</w:t>
      </w:r>
      <w:r w:rsidRPr="00454CDB">
        <w:rPr>
          <w:rFonts w:ascii="Arial" w:hAnsi="Arial" w:cs="Arial"/>
        </w:rPr>
        <w:t>I</w:t>
      </w:r>
      <w:r w:rsidR="00487B38">
        <w:rPr>
          <w:rFonts w:ascii="Arial" w:hAnsi="Arial" w:cs="Arial"/>
        </w:rPr>
        <w:t>Q+</w:t>
      </w:r>
      <w:r w:rsidRPr="00454CDB">
        <w:rPr>
          <w:rFonts w:ascii="Arial" w:hAnsi="Arial" w:cs="Arial"/>
        </w:rPr>
        <w:t xml:space="preserve"> conforme a lo establecido en la Constitución Política de los Estados Unidos Mexicanos, los tratados internacionales de los que el Estado Mexicano forma parte</w:t>
      </w:r>
      <w:r w:rsidR="00487B38">
        <w:rPr>
          <w:rFonts w:ascii="Arial" w:hAnsi="Arial" w:cs="Arial"/>
        </w:rPr>
        <w:t xml:space="preserve"> y</w:t>
      </w:r>
      <w:r w:rsidRPr="00454CDB">
        <w:rPr>
          <w:rFonts w:ascii="Arial" w:hAnsi="Arial" w:cs="Arial"/>
        </w:rPr>
        <w:t xml:space="preserve"> la Constitución Política del Estado Libre y Soberano de México. </w:t>
      </w:r>
      <w:bookmarkEnd w:id="1"/>
    </w:p>
    <w:p w14:paraId="6631B52A" w14:textId="77777777" w:rsidR="00E43753" w:rsidRPr="00454CDB" w:rsidRDefault="00E43753" w:rsidP="00227DBC">
      <w:pPr>
        <w:spacing w:line="340" w:lineRule="exact"/>
        <w:contextualSpacing/>
        <w:jc w:val="both"/>
        <w:rPr>
          <w:rFonts w:ascii="Arial" w:hAnsi="Arial" w:cs="Arial"/>
        </w:rPr>
      </w:pPr>
    </w:p>
    <w:p w14:paraId="1BFFE760"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b/>
          <w:bCs/>
        </w:rPr>
        <w:t>Artículo 2</w:t>
      </w:r>
      <w:r w:rsidRPr="00454CDB">
        <w:rPr>
          <w:rFonts w:ascii="Arial" w:hAnsi="Arial" w:cs="Arial"/>
        </w:rPr>
        <w:t>. La presente Ley regula los aspectos siguientes:</w:t>
      </w:r>
    </w:p>
    <w:p w14:paraId="435BFC8E" w14:textId="77777777" w:rsidR="00E43753" w:rsidRPr="00454CDB" w:rsidRDefault="00E43753" w:rsidP="00227DBC">
      <w:pPr>
        <w:spacing w:line="340" w:lineRule="exact"/>
        <w:contextualSpacing/>
        <w:jc w:val="both"/>
        <w:rPr>
          <w:rFonts w:ascii="Arial" w:hAnsi="Arial" w:cs="Arial"/>
        </w:rPr>
      </w:pPr>
    </w:p>
    <w:p w14:paraId="3AF4B3A5" w14:textId="14C1EC24" w:rsidR="00E43753" w:rsidRPr="00454CDB" w:rsidRDefault="00E43753" w:rsidP="00227DBC">
      <w:pPr>
        <w:spacing w:line="340" w:lineRule="exact"/>
        <w:contextualSpacing/>
        <w:jc w:val="both"/>
        <w:rPr>
          <w:rFonts w:ascii="Arial" w:hAnsi="Arial" w:cs="Arial"/>
        </w:rPr>
      </w:pPr>
      <w:r w:rsidRPr="00454CDB">
        <w:rPr>
          <w:rFonts w:ascii="Arial" w:hAnsi="Arial" w:cs="Arial"/>
        </w:rPr>
        <w:t xml:space="preserve">I. </w:t>
      </w:r>
      <w:r w:rsidR="00487B38" w:rsidRPr="00454CDB">
        <w:rPr>
          <w:rFonts w:ascii="Arial" w:hAnsi="Arial" w:cs="Arial"/>
        </w:rPr>
        <w:t xml:space="preserve">Garantizar </w:t>
      </w:r>
      <w:r w:rsidRPr="00454CDB">
        <w:rPr>
          <w:rFonts w:ascii="Arial" w:hAnsi="Arial" w:cs="Arial"/>
        </w:rPr>
        <w:t xml:space="preserve">la igualdad en el goce de los derechos fundamentales y la participación en igualdad de condiciones ante la ley para las personas que identifiquen con una orientación sexual o expresión e identidad sexo genérica; </w:t>
      </w:r>
    </w:p>
    <w:p w14:paraId="589C9589" w14:textId="77777777" w:rsidR="00E43753" w:rsidRPr="00454CDB" w:rsidRDefault="00E43753" w:rsidP="00227DBC">
      <w:pPr>
        <w:spacing w:line="340" w:lineRule="exact"/>
        <w:contextualSpacing/>
        <w:jc w:val="both"/>
        <w:rPr>
          <w:rFonts w:ascii="Arial" w:hAnsi="Arial" w:cs="Arial"/>
        </w:rPr>
      </w:pPr>
    </w:p>
    <w:p w14:paraId="0A218562" w14:textId="6E8CCE2F" w:rsidR="00E43753" w:rsidRPr="00454CDB" w:rsidRDefault="00E43753" w:rsidP="00227DBC">
      <w:pPr>
        <w:spacing w:line="340" w:lineRule="exact"/>
        <w:contextualSpacing/>
        <w:jc w:val="both"/>
        <w:rPr>
          <w:rFonts w:ascii="Arial" w:hAnsi="Arial" w:cs="Arial"/>
        </w:rPr>
      </w:pPr>
      <w:r w:rsidRPr="00454CDB">
        <w:rPr>
          <w:rFonts w:ascii="Arial" w:hAnsi="Arial" w:cs="Arial"/>
        </w:rPr>
        <w:t>II. Establecer las bases para la coordinación efectiva entre los tres poderes del Estado, los municipios que en la medida de sus atribuciones deberán promover, proteger y garantizar de forma progresiva el pleno ejercicio de los derechos humanos y libertades fundamentales de las personas LGBTTTI</w:t>
      </w:r>
      <w:r w:rsidR="00487B38">
        <w:rPr>
          <w:rFonts w:ascii="Arial" w:hAnsi="Arial" w:cs="Arial"/>
        </w:rPr>
        <w:t>Q+</w:t>
      </w:r>
      <w:r w:rsidRPr="00454CDB">
        <w:rPr>
          <w:rFonts w:ascii="Arial" w:hAnsi="Arial" w:cs="Arial"/>
        </w:rPr>
        <w:t>;</w:t>
      </w:r>
    </w:p>
    <w:p w14:paraId="4306C78F" w14:textId="77777777" w:rsidR="00E43753" w:rsidRPr="00454CDB" w:rsidRDefault="00E43753" w:rsidP="00227DBC">
      <w:pPr>
        <w:spacing w:line="340" w:lineRule="exact"/>
        <w:contextualSpacing/>
        <w:jc w:val="both"/>
        <w:rPr>
          <w:rFonts w:ascii="Arial" w:hAnsi="Arial" w:cs="Arial"/>
        </w:rPr>
      </w:pPr>
    </w:p>
    <w:p w14:paraId="7622934F" w14:textId="2ACEC841" w:rsidR="00E43753" w:rsidRPr="00454CDB" w:rsidRDefault="00E43753" w:rsidP="00227DBC">
      <w:pPr>
        <w:spacing w:line="340" w:lineRule="exact"/>
        <w:contextualSpacing/>
        <w:jc w:val="both"/>
        <w:rPr>
          <w:rFonts w:ascii="Arial" w:hAnsi="Arial" w:cs="Arial"/>
        </w:rPr>
      </w:pPr>
      <w:r w:rsidRPr="00454CDB">
        <w:rPr>
          <w:rFonts w:ascii="Arial" w:hAnsi="Arial" w:cs="Arial"/>
        </w:rPr>
        <w:t>III.  Regular las acciones que, con base en sus competencias, las dependencias de la administración pública del Estado de México deberán seguir para el desarrollo progresivo de los Derechos de las Personas LGBTTTI</w:t>
      </w:r>
      <w:r w:rsidR="00487B38">
        <w:rPr>
          <w:rFonts w:ascii="Arial" w:hAnsi="Arial" w:cs="Arial"/>
        </w:rPr>
        <w:t>Q+</w:t>
      </w:r>
      <w:r w:rsidRPr="00454CDB">
        <w:rPr>
          <w:rFonts w:ascii="Arial" w:hAnsi="Arial" w:cs="Arial"/>
        </w:rPr>
        <w:t xml:space="preserve">; </w:t>
      </w:r>
    </w:p>
    <w:p w14:paraId="277A4027" w14:textId="77777777" w:rsidR="00E43753" w:rsidRPr="00454CDB" w:rsidRDefault="00E43753" w:rsidP="00227DBC">
      <w:pPr>
        <w:spacing w:line="340" w:lineRule="exact"/>
        <w:contextualSpacing/>
        <w:jc w:val="both"/>
        <w:rPr>
          <w:rFonts w:ascii="Arial" w:hAnsi="Arial" w:cs="Arial"/>
        </w:rPr>
      </w:pPr>
    </w:p>
    <w:p w14:paraId="17FBD4CA" w14:textId="2AD7570C" w:rsidR="00E43753" w:rsidRPr="00454CDB" w:rsidRDefault="00E43753" w:rsidP="00227DBC">
      <w:pPr>
        <w:spacing w:line="340" w:lineRule="exact"/>
        <w:contextualSpacing/>
        <w:jc w:val="both"/>
        <w:rPr>
          <w:rFonts w:ascii="Arial" w:hAnsi="Arial" w:cs="Arial"/>
        </w:rPr>
      </w:pPr>
      <w:r w:rsidRPr="00454CDB">
        <w:rPr>
          <w:rFonts w:ascii="Arial" w:hAnsi="Arial" w:cs="Arial"/>
        </w:rPr>
        <w:t xml:space="preserve">IV. Establecer </w:t>
      </w:r>
      <w:bookmarkStart w:id="2" w:name="_Hlk112613602"/>
      <w:r w:rsidRPr="00454CDB">
        <w:rPr>
          <w:rFonts w:ascii="Arial" w:hAnsi="Arial" w:cs="Arial"/>
        </w:rPr>
        <w:t>los principios rectores y criterios que orientarán las políticas públicas estatal y municipal en materia de derechos de las personas LG</w:t>
      </w:r>
      <w:r w:rsidR="00487B38">
        <w:rPr>
          <w:rFonts w:ascii="Arial" w:hAnsi="Arial" w:cs="Arial"/>
        </w:rPr>
        <w:t>BTT</w:t>
      </w:r>
      <w:r w:rsidRPr="00454CDB">
        <w:rPr>
          <w:rFonts w:ascii="Arial" w:hAnsi="Arial" w:cs="Arial"/>
        </w:rPr>
        <w:t>T</w:t>
      </w:r>
      <w:r w:rsidR="00487B38">
        <w:rPr>
          <w:rFonts w:ascii="Arial" w:hAnsi="Arial" w:cs="Arial"/>
        </w:rPr>
        <w:t>IQ+</w:t>
      </w:r>
      <w:r w:rsidRPr="00454CDB">
        <w:rPr>
          <w:rFonts w:ascii="Arial" w:hAnsi="Arial" w:cs="Arial"/>
        </w:rPr>
        <w:t xml:space="preserve">. </w:t>
      </w:r>
    </w:p>
    <w:p w14:paraId="331EFAD6" w14:textId="77777777" w:rsidR="00E43753" w:rsidRPr="00454CDB" w:rsidRDefault="00E43753" w:rsidP="00227DBC">
      <w:pPr>
        <w:spacing w:line="340" w:lineRule="exact"/>
        <w:contextualSpacing/>
        <w:jc w:val="both"/>
        <w:rPr>
          <w:rFonts w:ascii="Arial" w:hAnsi="Arial" w:cs="Arial"/>
        </w:rPr>
      </w:pPr>
    </w:p>
    <w:bookmarkEnd w:id="2"/>
    <w:p w14:paraId="4689B916" w14:textId="3A0B4A18" w:rsidR="00E43753" w:rsidRPr="00454CDB" w:rsidRDefault="00E43753" w:rsidP="00227DBC">
      <w:pPr>
        <w:spacing w:line="340" w:lineRule="exact"/>
        <w:contextualSpacing/>
        <w:jc w:val="both"/>
        <w:rPr>
          <w:rFonts w:ascii="Arial" w:hAnsi="Arial" w:cs="Arial"/>
          <w:b/>
          <w:bCs/>
        </w:rPr>
      </w:pPr>
      <w:r w:rsidRPr="00454CDB">
        <w:rPr>
          <w:rFonts w:ascii="Arial" w:hAnsi="Arial" w:cs="Arial"/>
        </w:rPr>
        <w:t>V. Impulsar la atención integral y la generación de oportunidades de manera igualitaria para todas las personas LG</w:t>
      </w:r>
      <w:r w:rsidR="00487B38">
        <w:rPr>
          <w:rFonts w:ascii="Arial" w:hAnsi="Arial" w:cs="Arial"/>
        </w:rPr>
        <w:t>BTT</w:t>
      </w:r>
      <w:r w:rsidRPr="00454CDB">
        <w:rPr>
          <w:rFonts w:ascii="Arial" w:hAnsi="Arial" w:cs="Arial"/>
        </w:rPr>
        <w:t>T</w:t>
      </w:r>
      <w:r w:rsidR="00487B38">
        <w:rPr>
          <w:rFonts w:ascii="Arial" w:hAnsi="Arial" w:cs="Arial"/>
        </w:rPr>
        <w:t>IQ+</w:t>
      </w:r>
      <w:r w:rsidRPr="00454CDB">
        <w:rPr>
          <w:rFonts w:ascii="Arial" w:hAnsi="Arial" w:cs="Arial"/>
        </w:rPr>
        <w:t>BIII</w:t>
      </w:r>
      <w:r w:rsidRPr="00454CDB">
        <w:rPr>
          <w:rFonts w:ascii="Arial" w:hAnsi="Arial" w:cs="Arial"/>
          <w:b/>
          <w:bCs/>
        </w:rPr>
        <w:t xml:space="preserve">; </w:t>
      </w:r>
      <w:r w:rsidRPr="00454CDB">
        <w:rPr>
          <w:rFonts w:ascii="Arial" w:hAnsi="Arial" w:cs="Arial"/>
        </w:rPr>
        <w:t>y</w:t>
      </w:r>
    </w:p>
    <w:p w14:paraId="2C8E5690" w14:textId="77777777" w:rsidR="00E43753" w:rsidRPr="00454CDB" w:rsidRDefault="00E43753" w:rsidP="00227DBC">
      <w:pPr>
        <w:spacing w:line="340" w:lineRule="exact"/>
        <w:contextualSpacing/>
        <w:jc w:val="both"/>
        <w:rPr>
          <w:rFonts w:ascii="Arial" w:hAnsi="Arial" w:cs="Arial"/>
          <w:b/>
          <w:bCs/>
        </w:rPr>
      </w:pPr>
    </w:p>
    <w:p w14:paraId="6B9B966C" w14:textId="223331B1" w:rsidR="00E43753" w:rsidRPr="00454CDB" w:rsidRDefault="00E43753" w:rsidP="00227DBC">
      <w:pPr>
        <w:spacing w:line="340" w:lineRule="exact"/>
        <w:contextualSpacing/>
        <w:jc w:val="both"/>
        <w:rPr>
          <w:rFonts w:ascii="Arial" w:hAnsi="Arial" w:cs="Arial"/>
        </w:rPr>
      </w:pPr>
      <w:r w:rsidRPr="00454CDB">
        <w:rPr>
          <w:rFonts w:ascii="Arial" w:hAnsi="Arial" w:cs="Arial"/>
        </w:rPr>
        <w:t>VI. Promover la cultura de respeto y equidad de género hacia las personas LGBT</w:t>
      </w:r>
      <w:r w:rsidR="00487B38">
        <w:rPr>
          <w:rFonts w:ascii="Arial" w:hAnsi="Arial" w:cs="Arial"/>
        </w:rPr>
        <w:t>TTT</w:t>
      </w:r>
      <w:r w:rsidRPr="00454CDB">
        <w:rPr>
          <w:rFonts w:ascii="Arial" w:hAnsi="Arial" w:cs="Arial"/>
        </w:rPr>
        <w:t>I</w:t>
      </w:r>
      <w:r w:rsidR="00487B38">
        <w:rPr>
          <w:rFonts w:ascii="Arial" w:hAnsi="Arial" w:cs="Arial"/>
        </w:rPr>
        <w:t>Q+</w:t>
      </w:r>
      <w:r w:rsidRPr="00454CDB">
        <w:rPr>
          <w:rFonts w:ascii="Arial" w:hAnsi="Arial" w:cs="Arial"/>
        </w:rPr>
        <w:t xml:space="preserve"> en el ámbito familiar, comunitario, social, público y privado.</w:t>
      </w:r>
    </w:p>
    <w:p w14:paraId="4AE68B58" w14:textId="77777777" w:rsidR="00E43753" w:rsidRPr="00454CDB" w:rsidRDefault="00E43753" w:rsidP="00227DBC">
      <w:pPr>
        <w:spacing w:line="340" w:lineRule="exact"/>
        <w:contextualSpacing/>
        <w:jc w:val="both"/>
        <w:rPr>
          <w:rFonts w:ascii="Arial" w:hAnsi="Arial" w:cs="Arial"/>
        </w:rPr>
      </w:pPr>
    </w:p>
    <w:p w14:paraId="097C8E35"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b/>
          <w:bCs/>
        </w:rPr>
        <w:t>Artículo 3</w:t>
      </w:r>
      <w:r w:rsidRPr="00454CDB">
        <w:rPr>
          <w:rFonts w:ascii="Arial" w:hAnsi="Arial" w:cs="Arial"/>
        </w:rPr>
        <w:t>. De manera enunciativa y no limitativa, la presente Ley asegurara de manera prioritaria, entre otros derechos los siguientes:</w:t>
      </w:r>
    </w:p>
    <w:p w14:paraId="0A683590" w14:textId="77777777" w:rsidR="00E43753" w:rsidRPr="00454CDB" w:rsidRDefault="00E43753" w:rsidP="00227DBC">
      <w:pPr>
        <w:spacing w:line="340" w:lineRule="exact"/>
        <w:contextualSpacing/>
        <w:jc w:val="both"/>
        <w:rPr>
          <w:rFonts w:ascii="Arial" w:hAnsi="Arial" w:cs="Arial"/>
        </w:rPr>
      </w:pPr>
    </w:p>
    <w:p w14:paraId="5ADB9287"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rPr>
        <w:t>I. Derecho a la igualdad y no discriminación;</w:t>
      </w:r>
    </w:p>
    <w:p w14:paraId="34912E3E"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rPr>
        <w:t>II. Derecho al libre desarrollo de la personalidad e identidad;</w:t>
      </w:r>
    </w:p>
    <w:p w14:paraId="40A7DB43"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rPr>
        <w:t>III. Derecho a la vida, la privacidad y seguridad personal;</w:t>
      </w:r>
    </w:p>
    <w:p w14:paraId="029371E9" w14:textId="77777777" w:rsidR="00E43753" w:rsidRPr="00454CDB" w:rsidRDefault="00E43753" w:rsidP="00227DBC">
      <w:pPr>
        <w:spacing w:line="340" w:lineRule="exact"/>
        <w:contextualSpacing/>
        <w:jc w:val="both"/>
        <w:rPr>
          <w:rFonts w:ascii="Arial" w:hAnsi="Arial" w:cs="Arial"/>
        </w:rPr>
      </w:pPr>
      <w:r>
        <w:rPr>
          <w:rFonts w:ascii="Arial" w:hAnsi="Arial" w:cs="Arial"/>
        </w:rPr>
        <w:t>I</w:t>
      </w:r>
      <w:r w:rsidRPr="00454CDB">
        <w:rPr>
          <w:rFonts w:ascii="Arial" w:hAnsi="Arial" w:cs="Arial"/>
        </w:rPr>
        <w:t xml:space="preserve">V. Derecho a la salud; </w:t>
      </w:r>
    </w:p>
    <w:p w14:paraId="6D859F94" w14:textId="77777777" w:rsidR="00E43753" w:rsidRDefault="00E43753" w:rsidP="00227DBC">
      <w:pPr>
        <w:spacing w:line="340" w:lineRule="exact"/>
        <w:contextualSpacing/>
        <w:jc w:val="both"/>
        <w:rPr>
          <w:rFonts w:ascii="Arial" w:hAnsi="Arial" w:cs="Arial"/>
        </w:rPr>
      </w:pPr>
      <w:r w:rsidRPr="00454CDB">
        <w:rPr>
          <w:rFonts w:ascii="Arial" w:hAnsi="Arial" w:cs="Arial"/>
        </w:rPr>
        <w:t xml:space="preserve">V. Derecho a la educación; </w:t>
      </w:r>
    </w:p>
    <w:p w14:paraId="3A47E9DA" w14:textId="77777777" w:rsidR="00E43753" w:rsidRDefault="00E43753" w:rsidP="00227DBC">
      <w:pPr>
        <w:spacing w:line="340" w:lineRule="exact"/>
        <w:contextualSpacing/>
        <w:jc w:val="both"/>
        <w:rPr>
          <w:rFonts w:ascii="Arial" w:hAnsi="Arial" w:cs="Arial"/>
        </w:rPr>
      </w:pPr>
      <w:r>
        <w:rPr>
          <w:rFonts w:ascii="Arial" w:hAnsi="Arial" w:cs="Arial"/>
        </w:rPr>
        <w:t>VI. Derecho al matrimonio y de la familia</w:t>
      </w:r>
    </w:p>
    <w:p w14:paraId="73E32F20" w14:textId="77777777" w:rsidR="00E43753" w:rsidRDefault="00E43753" w:rsidP="00227DBC">
      <w:pPr>
        <w:spacing w:line="340" w:lineRule="exact"/>
        <w:contextualSpacing/>
        <w:jc w:val="both"/>
        <w:rPr>
          <w:rFonts w:ascii="Arial" w:hAnsi="Arial" w:cs="Arial"/>
        </w:rPr>
      </w:pPr>
      <w:r>
        <w:rPr>
          <w:rFonts w:ascii="Arial" w:hAnsi="Arial" w:cs="Arial"/>
        </w:rPr>
        <w:t xml:space="preserve">VII. </w:t>
      </w:r>
      <w:r w:rsidRPr="00454CDB">
        <w:rPr>
          <w:rFonts w:ascii="Arial" w:hAnsi="Arial" w:cs="Arial"/>
        </w:rPr>
        <w:t>Derechos sexuales y reproductivos;</w:t>
      </w:r>
    </w:p>
    <w:p w14:paraId="6D93E425" w14:textId="77777777" w:rsidR="00E43753" w:rsidRPr="00454CDB" w:rsidRDefault="00E43753" w:rsidP="00227DBC">
      <w:pPr>
        <w:spacing w:line="340" w:lineRule="exact"/>
        <w:contextualSpacing/>
        <w:jc w:val="both"/>
        <w:rPr>
          <w:rFonts w:ascii="Arial" w:hAnsi="Arial" w:cs="Arial"/>
        </w:rPr>
      </w:pPr>
      <w:r>
        <w:rPr>
          <w:rFonts w:ascii="Arial" w:hAnsi="Arial" w:cs="Arial"/>
        </w:rPr>
        <w:t xml:space="preserve">VIII. </w:t>
      </w:r>
      <w:r w:rsidRPr="00454CDB">
        <w:rPr>
          <w:rFonts w:ascii="Arial" w:hAnsi="Arial" w:cs="Arial"/>
        </w:rPr>
        <w:t xml:space="preserve">Derecho a la participación política; </w:t>
      </w:r>
    </w:p>
    <w:p w14:paraId="5DA453A7"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rPr>
        <w:t>V</w:t>
      </w:r>
      <w:r>
        <w:rPr>
          <w:rFonts w:ascii="Arial" w:hAnsi="Arial" w:cs="Arial"/>
        </w:rPr>
        <w:t>III</w:t>
      </w:r>
      <w:r w:rsidRPr="00454CDB">
        <w:rPr>
          <w:rFonts w:ascii="Arial" w:hAnsi="Arial" w:cs="Arial"/>
        </w:rPr>
        <w:t>. Derecho a la certeza jurídica y el acceso a la justicia.</w:t>
      </w:r>
    </w:p>
    <w:p w14:paraId="042A2362" w14:textId="77777777" w:rsidR="00E43753" w:rsidRPr="00454CDB" w:rsidRDefault="00E43753" w:rsidP="00227DBC">
      <w:pPr>
        <w:spacing w:line="340" w:lineRule="exact"/>
        <w:contextualSpacing/>
        <w:jc w:val="both"/>
        <w:rPr>
          <w:rFonts w:ascii="Arial" w:hAnsi="Arial" w:cs="Arial"/>
        </w:rPr>
      </w:pPr>
      <w:r>
        <w:rPr>
          <w:rFonts w:ascii="Arial" w:hAnsi="Arial" w:cs="Arial"/>
        </w:rPr>
        <w:t xml:space="preserve">IX. </w:t>
      </w:r>
      <w:r w:rsidRPr="00454CDB">
        <w:rPr>
          <w:rFonts w:ascii="Arial" w:hAnsi="Arial" w:cs="Arial"/>
        </w:rPr>
        <w:t>Derecho al trabajo y garantías laborales</w:t>
      </w:r>
    </w:p>
    <w:p w14:paraId="5F9C27CA"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rPr>
        <w:t>X</w:t>
      </w:r>
      <w:r>
        <w:rPr>
          <w:rFonts w:ascii="Arial" w:hAnsi="Arial" w:cs="Arial"/>
        </w:rPr>
        <w:t>I</w:t>
      </w:r>
      <w:r w:rsidRPr="00454CDB">
        <w:rPr>
          <w:rFonts w:ascii="Arial" w:hAnsi="Arial" w:cs="Arial"/>
        </w:rPr>
        <w:t xml:space="preserve">. Derechos culturales; y </w:t>
      </w:r>
    </w:p>
    <w:p w14:paraId="04AF4B46"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rPr>
        <w:t>X. Demás derechos consagrados en la Constitución Política del Estado de México, y demás ordenamientos aplicables para el Estado.</w:t>
      </w:r>
    </w:p>
    <w:p w14:paraId="53E77C91" w14:textId="77777777" w:rsidR="00E43753" w:rsidRPr="00454CDB" w:rsidRDefault="00E43753" w:rsidP="00227DBC">
      <w:pPr>
        <w:spacing w:line="340" w:lineRule="exact"/>
        <w:contextualSpacing/>
        <w:jc w:val="both"/>
        <w:rPr>
          <w:rFonts w:ascii="Arial" w:hAnsi="Arial" w:cs="Arial"/>
          <w:b/>
          <w:bCs/>
        </w:rPr>
      </w:pPr>
    </w:p>
    <w:p w14:paraId="72A2B318"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b/>
          <w:bCs/>
        </w:rPr>
        <w:t>Artículo 4.</w:t>
      </w:r>
      <w:r w:rsidRPr="00454CDB">
        <w:rPr>
          <w:rFonts w:ascii="Arial" w:hAnsi="Arial" w:cs="Arial"/>
        </w:rPr>
        <w:t xml:space="preserve"> Para los efectos de la presente Ley, se entenderá por: </w:t>
      </w:r>
    </w:p>
    <w:p w14:paraId="66BD998D" w14:textId="77777777" w:rsidR="00E43753" w:rsidRPr="00454CDB" w:rsidRDefault="00E43753" w:rsidP="00227DBC">
      <w:pPr>
        <w:spacing w:line="340" w:lineRule="exact"/>
        <w:contextualSpacing/>
        <w:jc w:val="both"/>
        <w:rPr>
          <w:rFonts w:ascii="Arial" w:hAnsi="Arial" w:cs="Arial"/>
        </w:rPr>
      </w:pPr>
    </w:p>
    <w:p w14:paraId="12B89D8D" w14:textId="655A108F" w:rsidR="00E43753" w:rsidRPr="00454CDB" w:rsidRDefault="00E43753" w:rsidP="00227DBC">
      <w:pPr>
        <w:spacing w:line="340" w:lineRule="exact"/>
        <w:contextualSpacing/>
        <w:jc w:val="both"/>
        <w:rPr>
          <w:rFonts w:ascii="Arial" w:hAnsi="Arial" w:cs="Arial"/>
        </w:rPr>
      </w:pPr>
      <w:r w:rsidRPr="00454CDB">
        <w:rPr>
          <w:rFonts w:ascii="Arial" w:hAnsi="Arial" w:cs="Arial"/>
          <w:b/>
          <w:bCs/>
        </w:rPr>
        <w:t>I. Atención integral</w:t>
      </w:r>
      <w:r w:rsidRPr="00454CDB">
        <w:rPr>
          <w:rFonts w:ascii="Arial" w:hAnsi="Arial" w:cs="Arial"/>
        </w:rPr>
        <w:t xml:space="preserve">: </w:t>
      </w:r>
      <w:r w:rsidR="00787924">
        <w:rPr>
          <w:rFonts w:ascii="Arial" w:hAnsi="Arial" w:cs="Arial"/>
        </w:rPr>
        <w:t>C</w:t>
      </w:r>
      <w:r w:rsidRPr="00454CDB">
        <w:rPr>
          <w:rFonts w:ascii="Arial" w:hAnsi="Arial" w:cs="Arial"/>
        </w:rPr>
        <w:t>onjunto de acciones que deben realizar las autoridades estatales y municipales del Estado de México, tendientes a satisfacer las necesidades de las personas LGBTTTI</w:t>
      </w:r>
      <w:r w:rsidR="00487B38">
        <w:rPr>
          <w:rFonts w:ascii="Arial" w:hAnsi="Arial" w:cs="Arial"/>
        </w:rPr>
        <w:t>Q+</w:t>
      </w:r>
      <w:r w:rsidRPr="00454CDB">
        <w:rPr>
          <w:rFonts w:ascii="Arial" w:hAnsi="Arial" w:cs="Arial"/>
        </w:rPr>
        <w:t xml:space="preserve">, para propiciar su pleno desarrollo y garantizar sus derechos, considerándose sus hábitos, capacidades funcionales, usos y costumbres; </w:t>
      </w:r>
    </w:p>
    <w:p w14:paraId="4F80F034" w14:textId="77777777" w:rsidR="00E43753" w:rsidRPr="00454CDB" w:rsidRDefault="00E43753" w:rsidP="00227DBC">
      <w:pPr>
        <w:spacing w:line="340" w:lineRule="exact"/>
        <w:contextualSpacing/>
        <w:jc w:val="both"/>
        <w:rPr>
          <w:rFonts w:ascii="Arial" w:hAnsi="Arial" w:cs="Arial"/>
        </w:rPr>
      </w:pPr>
    </w:p>
    <w:p w14:paraId="208BEDC2" w14:textId="77777777" w:rsidR="00E43753" w:rsidRDefault="00E43753" w:rsidP="00227DBC">
      <w:pPr>
        <w:spacing w:line="340" w:lineRule="exact"/>
        <w:contextualSpacing/>
        <w:jc w:val="both"/>
        <w:rPr>
          <w:rFonts w:ascii="Arial" w:hAnsi="Arial" w:cs="Arial"/>
        </w:rPr>
      </w:pPr>
      <w:r w:rsidRPr="00454CDB">
        <w:rPr>
          <w:rFonts w:ascii="Arial" w:hAnsi="Arial" w:cs="Arial"/>
          <w:b/>
          <w:bCs/>
        </w:rPr>
        <w:t>II. Bifobia</w:t>
      </w:r>
      <w:r w:rsidRPr="00454CDB">
        <w:rPr>
          <w:rFonts w:ascii="Arial" w:hAnsi="Arial" w:cs="Arial"/>
        </w:rPr>
        <w:t>: Rechazo, discriminación, invisibilización, burlas y otras formas de violencia basadas en prejuicios y estigmas hacia las personas bisexuales o que parecen serlo;</w:t>
      </w:r>
    </w:p>
    <w:p w14:paraId="3492C9D3" w14:textId="77777777" w:rsidR="00391030" w:rsidRPr="00454CDB" w:rsidRDefault="00391030" w:rsidP="00227DBC">
      <w:pPr>
        <w:spacing w:line="340" w:lineRule="exact"/>
        <w:contextualSpacing/>
        <w:jc w:val="both"/>
        <w:rPr>
          <w:rFonts w:ascii="Arial" w:hAnsi="Arial" w:cs="Arial"/>
        </w:rPr>
      </w:pPr>
    </w:p>
    <w:p w14:paraId="332CF069"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b/>
          <w:bCs/>
        </w:rPr>
        <w:t>III. Bisexual</w:t>
      </w:r>
      <w:r w:rsidRPr="00454CDB">
        <w:rPr>
          <w:rFonts w:ascii="Arial" w:hAnsi="Arial" w:cs="Arial"/>
        </w:rPr>
        <w:t>: Persona que se siente emocional, afectiva y sexualmente atraída por personas del mismo género o de un género distinto;</w:t>
      </w:r>
    </w:p>
    <w:p w14:paraId="5E0FCA2E" w14:textId="77777777" w:rsidR="00E43753" w:rsidRPr="00454CDB" w:rsidRDefault="00E43753" w:rsidP="00227DBC">
      <w:pPr>
        <w:spacing w:line="340" w:lineRule="exact"/>
        <w:contextualSpacing/>
        <w:jc w:val="both"/>
        <w:rPr>
          <w:rFonts w:ascii="Arial" w:hAnsi="Arial" w:cs="Arial"/>
        </w:rPr>
      </w:pPr>
    </w:p>
    <w:p w14:paraId="1ECC1EFB"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b/>
          <w:bCs/>
        </w:rPr>
        <w:t>IV. Características sexuales</w:t>
      </w:r>
      <w:r w:rsidRPr="00454CDB">
        <w:rPr>
          <w:rFonts w:ascii="Arial" w:hAnsi="Arial" w:cs="Arial"/>
        </w:rPr>
        <w:t>: Se refiere a las características físicas o biológicas, cromosómicas, gonadales, hormonales y anatómicas de una persona, que incluyen características innatas, tales como los órganos sexuales y genitales, y/o estructuras cromosómicas y hormonales, así como características secundarias, tales como la masa muscular, la distribución de pelo, los pechos o mamas;</w:t>
      </w:r>
    </w:p>
    <w:p w14:paraId="17CD359D" w14:textId="77777777" w:rsidR="00E43753" w:rsidRPr="00454CDB" w:rsidRDefault="00E43753" w:rsidP="00227DBC">
      <w:pPr>
        <w:spacing w:line="340" w:lineRule="exact"/>
        <w:contextualSpacing/>
        <w:jc w:val="both"/>
        <w:rPr>
          <w:rFonts w:ascii="Arial" w:hAnsi="Arial" w:cs="Arial"/>
        </w:rPr>
      </w:pPr>
    </w:p>
    <w:p w14:paraId="368E84E1"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b/>
          <w:bCs/>
        </w:rPr>
        <w:t>V. Cisgénero</w:t>
      </w:r>
      <w:r w:rsidRPr="00454CDB">
        <w:rPr>
          <w:rFonts w:ascii="Arial" w:hAnsi="Arial" w:cs="Arial"/>
        </w:rPr>
        <w:t xml:space="preserve">. Cuando la expectativa social del género de la persona se alinea con el sexo asignado al nacer. En consecuencia, existen mujeres y hombres cis. El prefijo cis proviene del latín “de este lado” o “correspondiente a” y es el antónimo del prefijo trans, que significa “del otro lado”; </w:t>
      </w:r>
    </w:p>
    <w:p w14:paraId="148C7219" w14:textId="77777777" w:rsidR="00E43753" w:rsidRPr="00454CDB" w:rsidRDefault="00E43753" w:rsidP="00227DBC">
      <w:pPr>
        <w:spacing w:line="340" w:lineRule="exact"/>
        <w:contextualSpacing/>
        <w:jc w:val="both"/>
        <w:rPr>
          <w:rFonts w:ascii="Arial" w:hAnsi="Arial" w:cs="Arial"/>
        </w:rPr>
      </w:pPr>
    </w:p>
    <w:p w14:paraId="6B01F20F"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b/>
          <w:bCs/>
        </w:rPr>
        <w:t>VI. Diversidad sexual y de género.</w:t>
      </w:r>
      <w:r w:rsidRPr="00454CDB">
        <w:rPr>
          <w:rFonts w:ascii="Arial" w:hAnsi="Arial" w:cs="Arial"/>
        </w:rPr>
        <w:t xml:space="preserve"> Hace referencia a todas las posibilidades que tienen las personas de asumir, expresar y vivir su sexualidad, así como de asumir expresiones, preferencias u orientaciones e identidades sexuales. Parte del reconocimiento de que todos los cuerpos, todas las sensaciones y todos los deseos tienen derecho a existir y manifestarse, sin más límites que el respeto a los derechos de las otras personas;</w:t>
      </w:r>
    </w:p>
    <w:p w14:paraId="44B02681" w14:textId="77777777" w:rsidR="00E43753" w:rsidRPr="00454CDB" w:rsidRDefault="00E43753" w:rsidP="00227DBC">
      <w:pPr>
        <w:spacing w:line="340" w:lineRule="exact"/>
        <w:contextualSpacing/>
        <w:jc w:val="both"/>
        <w:rPr>
          <w:rFonts w:ascii="Arial" w:hAnsi="Arial" w:cs="Arial"/>
        </w:rPr>
      </w:pPr>
    </w:p>
    <w:p w14:paraId="34C202D9"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b/>
          <w:bCs/>
        </w:rPr>
        <w:t>VII. Discriminación:</w:t>
      </w:r>
      <w:r w:rsidRPr="00454CDB">
        <w:rPr>
          <w:rFonts w:ascii="Arial" w:hAnsi="Arial" w:cs="Arial"/>
        </w:rPr>
        <w:t xml:space="preserve"> Toda forma de preferencia, distinción, exclusión, repudio, desprecio, incomprensión, rechazo o restricción que, basada en el origen étnico o nacional como el antisemitismo o cualquier otro tipo de segregación; sexo o género; edad; discapacidad; condición social o económica; condiciones de salud; embarazo; lengua; religión; opiniones; predilecciones de cualquier índole; estado civil o alguna otra que tenga por efecto impedir o anular el reconocimiento o el ejercicio de los derechos fundamentales en condiciones de equidad e igualdad de oportunidades y de trato de las personas. También se entenderá como discriminación toda forma de xenofobias;</w:t>
      </w:r>
    </w:p>
    <w:p w14:paraId="11F40C76" w14:textId="77777777" w:rsidR="00E43753" w:rsidRPr="00454CDB" w:rsidRDefault="00E43753" w:rsidP="00227DBC">
      <w:pPr>
        <w:spacing w:line="340" w:lineRule="exact"/>
        <w:contextualSpacing/>
        <w:jc w:val="both"/>
        <w:rPr>
          <w:rFonts w:ascii="Arial" w:hAnsi="Arial" w:cs="Arial"/>
        </w:rPr>
      </w:pPr>
    </w:p>
    <w:p w14:paraId="5A8EC53C"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b/>
          <w:bCs/>
        </w:rPr>
        <w:t>VIII.</w:t>
      </w:r>
      <w:r w:rsidRPr="00454CDB">
        <w:rPr>
          <w:rFonts w:ascii="Arial" w:hAnsi="Arial" w:cs="Arial"/>
        </w:rPr>
        <w:t xml:space="preserve"> </w:t>
      </w:r>
      <w:r w:rsidRPr="00454CDB">
        <w:rPr>
          <w:rFonts w:ascii="Arial" w:hAnsi="Arial" w:cs="Arial"/>
          <w:b/>
          <w:bCs/>
        </w:rPr>
        <w:t>Enfoque de derechos humanos:</w:t>
      </w:r>
      <w:r w:rsidRPr="00454CDB">
        <w:rPr>
          <w:rFonts w:ascii="Arial" w:hAnsi="Arial" w:cs="Arial"/>
        </w:rPr>
        <w:t xml:space="preserve"> La herramienta metodológica que incorpora los principios y estándares internacionales en el análisis de los problemas, en la formulación, presupuestación, ejecución, seguimiento y evaluación de políticas, programas y otros instrumentos de cambio social; apunta a la realización progresiva de todos los derechos humanos y considera los resultados en cuanto a su cumplimiento y las formas en que se efectúa el proceso; su propósito es analizar las desigualdades que se encuentran en el centro de los problemas de desarrollo y corregir las prácticas discriminatorias;</w:t>
      </w:r>
    </w:p>
    <w:p w14:paraId="32317BBE" w14:textId="77777777" w:rsidR="00E43753" w:rsidRPr="00454CDB" w:rsidRDefault="00E43753" w:rsidP="00227DBC">
      <w:pPr>
        <w:spacing w:line="340" w:lineRule="exact"/>
        <w:contextualSpacing/>
        <w:jc w:val="both"/>
        <w:rPr>
          <w:rFonts w:ascii="Arial" w:hAnsi="Arial" w:cs="Arial"/>
        </w:rPr>
      </w:pPr>
    </w:p>
    <w:p w14:paraId="2F6505E9"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b/>
          <w:bCs/>
        </w:rPr>
        <w:t>IX. Estereotipo:</w:t>
      </w:r>
      <w:r w:rsidRPr="00454CDB">
        <w:rPr>
          <w:rFonts w:ascii="Arial" w:hAnsi="Arial" w:cs="Arial"/>
        </w:rPr>
        <w:t xml:space="preserve"> Son las preconcepciones, generalmente negativas y con frecuencia formuladas inconscientemente, acerca de los atributos, características o roles asignados a las personas, por el simple hecho de pertenecer a un grupo en particular, sin considerar sus habilidades, necesidades, deseos y circunstancias individuales;</w:t>
      </w:r>
    </w:p>
    <w:p w14:paraId="51A085F9" w14:textId="77777777" w:rsidR="00E43753" w:rsidRPr="00454CDB" w:rsidRDefault="00E43753" w:rsidP="00227DBC">
      <w:pPr>
        <w:spacing w:line="340" w:lineRule="exact"/>
        <w:contextualSpacing/>
        <w:jc w:val="both"/>
        <w:rPr>
          <w:rFonts w:ascii="Arial" w:hAnsi="Arial" w:cs="Arial"/>
        </w:rPr>
      </w:pPr>
    </w:p>
    <w:p w14:paraId="1640827E"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b/>
          <w:bCs/>
        </w:rPr>
        <w:t>X. Estigma:</w:t>
      </w:r>
      <w:r w:rsidRPr="00454CDB">
        <w:rPr>
          <w:rFonts w:ascii="Arial" w:hAnsi="Arial" w:cs="Arial"/>
        </w:rPr>
        <w:t xml:space="preserve"> Es la desvalorización o desacreditación de las personas de ciertos grupos de población, atendiendo a un atributo, cualidad o identidad de las mismas, que se considera inferior, anormal o diferente, en un determinado contexto social y cultural, toda vez que no se ajusta a lo socialmente establecido;</w:t>
      </w:r>
    </w:p>
    <w:p w14:paraId="43DAD7DE" w14:textId="77777777" w:rsidR="00E43753" w:rsidRPr="00454CDB" w:rsidRDefault="00E43753" w:rsidP="00227DBC">
      <w:pPr>
        <w:spacing w:line="340" w:lineRule="exact"/>
        <w:contextualSpacing/>
        <w:jc w:val="both"/>
        <w:rPr>
          <w:rFonts w:ascii="Arial" w:hAnsi="Arial" w:cs="Arial"/>
        </w:rPr>
      </w:pPr>
    </w:p>
    <w:p w14:paraId="3D982D0D"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b/>
          <w:bCs/>
        </w:rPr>
        <w:t>XI. Expresión De Género:</w:t>
      </w:r>
      <w:r w:rsidRPr="00454CDB">
        <w:rPr>
          <w:rFonts w:ascii="Arial" w:hAnsi="Arial" w:cs="Arial"/>
        </w:rPr>
        <w:t xml:space="preserve"> Es la manifestación del género de la persona. Puede incluir la forma de hablar, manierismos, modo de vestir, comportamiento personal, comportamiento o interacción social, modificaciones corporales, entre otros aspectos. Constituye las expresiones del género que vive cada persona, ya sea impuesto, aceptado o asumido;</w:t>
      </w:r>
    </w:p>
    <w:p w14:paraId="1205178E" w14:textId="77777777" w:rsidR="00E43753" w:rsidRPr="00454CDB" w:rsidRDefault="00E43753" w:rsidP="00227DBC">
      <w:pPr>
        <w:spacing w:line="340" w:lineRule="exact"/>
        <w:contextualSpacing/>
        <w:jc w:val="both"/>
        <w:rPr>
          <w:rFonts w:ascii="Arial" w:hAnsi="Arial" w:cs="Arial"/>
        </w:rPr>
      </w:pPr>
    </w:p>
    <w:p w14:paraId="68654F2B"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b/>
          <w:bCs/>
        </w:rPr>
        <w:t>XII. Gay:</w:t>
      </w:r>
      <w:r w:rsidRPr="00454CDB">
        <w:rPr>
          <w:rFonts w:ascii="Arial" w:hAnsi="Arial" w:cs="Arial"/>
        </w:rPr>
        <w:t xml:space="preserve"> Hombre que se siente atraído erótico afectivamente hacia otro hombre. Es una expresión alternativa a “homosexual” (de origen médico). Algunos hombres y mujeres, homosexuales o lesbianas, prefieren el término gay, por su contenido político y uso popular;</w:t>
      </w:r>
    </w:p>
    <w:p w14:paraId="119B0163" w14:textId="77777777" w:rsidR="00E43753" w:rsidRPr="00454CDB" w:rsidRDefault="00E43753" w:rsidP="00227DBC">
      <w:pPr>
        <w:spacing w:line="340" w:lineRule="exact"/>
        <w:contextualSpacing/>
        <w:jc w:val="both"/>
        <w:rPr>
          <w:rFonts w:ascii="Arial" w:hAnsi="Arial" w:cs="Arial"/>
        </w:rPr>
      </w:pPr>
    </w:p>
    <w:p w14:paraId="0290E180"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b/>
          <w:bCs/>
        </w:rPr>
        <w:t>XIII. Género:</w:t>
      </w:r>
      <w:r w:rsidRPr="00454CDB">
        <w:rPr>
          <w:rFonts w:ascii="Arial" w:hAnsi="Arial" w:cs="Arial"/>
        </w:rPr>
        <w:t xml:space="preserve"> se refiere a los atributos que social, histórica, cultural, económica, política y geográficamente, entre otros, han sido asignados a los hombres y a las mujeres. Se utiliza para referirse a las características que, social y culturalmente, han sido identificadas como “masculinas” y “femeninas”, las cuales abarcan desde las funciones que históricamente se le han asignado a uno u otro sexo (proveer vs. cuidar), las actitudes que por lo general se les imputan (racionalidad, fortaleza, asertividad vs. emotividad, solidaridad, paciencia), hasta las formas de vestir, caminar, hablar, pensar, sentir y relacionarse;</w:t>
      </w:r>
    </w:p>
    <w:p w14:paraId="0B279743" w14:textId="77777777" w:rsidR="00E43753" w:rsidRPr="00454CDB" w:rsidRDefault="00E43753" w:rsidP="00227DBC">
      <w:pPr>
        <w:spacing w:line="340" w:lineRule="exact"/>
        <w:contextualSpacing/>
        <w:jc w:val="both"/>
        <w:rPr>
          <w:rFonts w:ascii="Arial" w:hAnsi="Arial" w:cs="Arial"/>
        </w:rPr>
      </w:pPr>
    </w:p>
    <w:p w14:paraId="08E29BD2"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b/>
          <w:bCs/>
        </w:rPr>
        <w:t>XIV. Heterosexualidad:</w:t>
      </w:r>
      <w:r w:rsidRPr="00454CDB">
        <w:rPr>
          <w:rFonts w:ascii="Arial" w:hAnsi="Arial" w:cs="Arial"/>
        </w:rPr>
        <w:t xml:space="preserve"> Capacidad de una persona de sentir atracción erótica afectiva por personas de un género diferente al suyo, así como la capacidad de mantener relaciones íntimas y sexuales con ellas;</w:t>
      </w:r>
    </w:p>
    <w:p w14:paraId="78806D6A" w14:textId="77777777" w:rsidR="00E43753" w:rsidRPr="00454CDB" w:rsidRDefault="00E43753" w:rsidP="00227DBC">
      <w:pPr>
        <w:spacing w:line="340" w:lineRule="exact"/>
        <w:contextualSpacing/>
        <w:jc w:val="both"/>
        <w:rPr>
          <w:rFonts w:ascii="Arial" w:hAnsi="Arial" w:cs="Arial"/>
        </w:rPr>
      </w:pPr>
    </w:p>
    <w:p w14:paraId="71F27DE9"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b/>
          <w:bCs/>
        </w:rPr>
        <w:t>XV. Homofobia:</w:t>
      </w:r>
      <w:r w:rsidRPr="00454CDB">
        <w:rPr>
          <w:rFonts w:ascii="Arial" w:hAnsi="Arial" w:cs="Arial"/>
        </w:rPr>
        <w:t xml:space="preserve"> Rechazo, discriminación, invisibilización, burlas y otras formas de violencia basadas en prejuicios, estereotipos y estigmas hacia la homosexualidad o hacia las personas con orientación o preferencia homosexual;</w:t>
      </w:r>
    </w:p>
    <w:p w14:paraId="7ED53712" w14:textId="77777777" w:rsidR="00E43753" w:rsidRPr="00454CDB" w:rsidRDefault="00E43753" w:rsidP="00227DBC">
      <w:pPr>
        <w:spacing w:line="340" w:lineRule="exact"/>
        <w:contextualSpacing/>
        <w:jc w:val="both"/>
        <w:rPr>
          <w:rFonts w:ascii="Arial" w:hAnsi="Arial" w:cs="Arial"/>
        </w:rPr>
      </w:pPr>
    </w:p>
    <w:p w14:paraId="54AEAF3D" w14:textId="77777777" w:rsidR="00E43753" w:rsidRDefault="00E43753" w:rsidP="00227DBC">
      <w:pPr>
        <w:spacing w:line="340" w:lineRule="exact"/>
        <w:contextualSpacing/>
        <w:jc w:val="both"/>
        <w:rPr>
          <w:rFonts w:ascii="Arial" w:hAnsi="Arial" w:cs="Arial"/>
        </w:rPr>
      </w:pPr>
      <w:r w:rsidRPr="00454CDB">
        <w:rPr>
          <w:rFonts w:ascii="Arial" w:hAnsi="Arial" w:cs="Arial"/>
          <w:b/>
          <w:bCs/>
        </w:rPr>
        <w:t>XVI. Homosexualidad:</w:t>
      </w:r>
      <w:r w:rsidRPr="00454CDB">
        <w:rPr>
          <w:rFonts w:ascii="Arial" w:hAnsi="Arial" w:cs="Arial"/>
        </w:rPr>
        <w:t xml:space="preserve"> Capacidad de cada persona de sentir una atracción erótica afectiva por personas de su mismo género, así como la capacidad de mantener relaciones íntimas y sexuales con estas personas;</w:t>
      </w:r>
    </w:p>
    <w:p w14:paraId="462DCD04" w14:textId="77777777" w:rsidR="003379F9" w:rsidRPr="00454CDB" w:rsidRDefault="003379F9" w:rsidP="00227DBC">
      <w:pPr>
        <w:spacing w:line="340" w:lineRule="exact"/>
        <w:contextualSpacing/>
        <w:jc w:val="both"/>
        <w:rPr>
          <w:rFonts w:ascii="Arial" w:hAnsi="Arial" w:cs="Arial"/>
        </w:rPr>
      </w:pPr>
    </w:p>
    <w:p w14:paraId="4C85A12F"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b/>
          <w:bCs/>
        </w:rPr>
        <w:t>XVII. Intersexual:</w:t>
      </w:r>
      <w:r w:rsidRPr="00454CDB">
        <w:rPr>
          <w:rFonts w:ascii="Arial" w:hAnsi="Arial" w:cs="Arial"/>
        </w:rPr>
        <w:t xml:space="preserve"> Todas aquellas situaciones en las que la anatomía o fisiología sexual de una persona no se ajusta completamente a los estándares definidos para los dos sexos que culturalmente han sido asignados como masculinos y femeninos;</w:t>
      </w:r>
    </w:p>
    <w:p w14:paraId="3D8562BD" w14:textId="77777777" w:rsidR="00E43753" w:rsidRPr="00454CDB" w:rsidRDefault="00E43753" w:rsidP="00227DBC">
      <w:pPr>
        <w:spacing w:line="340" w:lineRule="exact"/>
        <w:contextualSpacing/>
        <w:jc w:val="both"/>
        <w:rPr>
          <w:rFonts w:ascii="Arial" w:hAnsi="Arial" w:cs="Arial"/>
        </w:rPr>
      </w:pPr>
    </w:p>
    <w:p w14:paraId="4129BE42"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b/>
          <w:bCs/>
        </w:rPr>
        <w:t>XVIII. Lesbiana</w:t>
      </w:r>
      <w:r w:rsidRPr="00454CDB">
        <w:rPr>
          <w:rFonts w:ascii="Arial" w:hAnsi="Arial" w:cs="Arial"/>
        </w:rPr>
        <w:t>: Mujer que se siente atraída erótica y afectivamente por mujeres. Es una expresión alternativa a “homosexual”, que puede ser utilizada por las mujeres para enunciar o reivindicar su orientación sexual;</w:t>
      </w:r>
    </w:p>
    <w:p w14:paraId="7974BC65" w14:textId="77777777" w:rsidR="00E43753" w:rsidRPr="00454CDB" w:rsidRDefault="00E43753" w:rsidP="00227DBC">
      <w:pPr>
        <w:spacing w:line="340" w:lineRule="exact"/>
        <w:contextualSpacing/>
        <w:jc w:val="both"/>
        <w:rPr>
          <w:rFonts w:ascii="Arial" w:hAnsi="Arial" w:cs="Arial"/>
        </w:rPr>
      </w:pPr>
    </w:p>
    <w:p w14:paraId="0E6C6767" w14:textId="77777777" w:rsidR="00E43753" w:rsidRDefault="00E43753" w:rsidP="00227DBC">
      <w:pPr>
        <w:spacing w:line="340" w:lineRule="exact"/>
        <w:contextualSpacing/>
        <w:jc w:val="both"/>
        <w:rPr>
          <w:rFonts w:ascii="Arial" w:hAnsi="Arial" w:cs="Arial"/>
        </w:rPr>
      </w:pPr>
      <w:r w:rsidRPr="00454CDB">
        <w:rPr>
          <w:rFonts w:ascii="Arial" w:hAnsi="Arial" w:cs="Arial"/>
          <w:b/>
          <w:bCs/>
        </w:rPr>
        <w:t>XIX. Lesbofobia</w:t>
      </w:r>
      <w:r w:rsidRPr="00454CDB">
        <w:rPr>
          <w:rFonts w:ascii="Arial" w:hAnsi="Arial" w:cs="Arial"/>
        </w:rPr>
        <w:t>: Rechazo, discriminación, invisibilización, burlas y otras formas de violencia basadas en prejuicios, estereotipos y estigmas hacia las mujeres lesbianas o que son percibidas como tales, hacia sus identidades sexuales o hacia las prácticas sociales identificadas como lésbicas;</w:t>
      </w:r>
    </w:p>
    <w:p w14:paraId="6FC7A5DE" w14:textId="77777777" w:rsidR="00E43753" w:rsidRPr="00454CDB" w:rsidRDefault="00E43753" w:rsidP="00227DBC">
      <w:pPr>
        <w:spacing w:line="340" w:lineRule="exact"/>
        <w:contextualSpacing/>
        <w:jc w:val="both"/>
        <w:rPr>
          <w:rFonts w:ascii="Arial" w:hAnsi="Arial" w:cs="Arial"/>
        </w:rPr>
      </w:pPr>
    </w:p>
    <w:p w14:paraId="5933327A" w14:textId="4A30D85E" w:rsidR="00E43753" w:rsidRPr="00454CDB" w:rsidRDefault="00E43753" w:rsidP="00227DBC">
      <w:pPr>
        <w:spacing w:line="340" w:lineRule="exact"/>
        <w:contextualSpacing/>
        <w:jc w:val="both"/>
        <w:rPr>
          <w:rFonts w:ascii="Arial" w:hAnsi="Arial" w:cs="Arial"/>
        </w:rPr>
      </w:pPr>
      <w:r>
        <w:rPr>
          <w:rFonts w:ascii="Arial" w:hAnsi="Arial" w:cs="Arial"/>
          <w:b/>
          <w:bCs/>
        </w:rPr>
        <w:t xml:space="preserve">XX. </w:t>
      </w:r>
      <w:r w:rsidRPr="00454CDB">
        <w:rPr>
          <w:rFonts w:ascii="Arial" w:hAnsi="Arial" w:cs="Arial"/>
          <w:b/>
          <w:bCs/>
        </w:rPr>
        <w:t>Ley</w:t>
      </w:r>
      <w:r w:rsidRPr="00454CDB">
        <w:rPr>
          <w:rFonts w:ascii="Arial" w:hAnsi="Arial" w:cs="Arial"/>
        </w:rPr>
        <w:t>: Ley para el Reconocimiento y la Atención de las Personas LGBTTTI</w:t>
      </w:r>
      <w:r w:rsidR="003379F9">
        <w:rPr>
          <w:rFonts w:ascii="Arial" w:hAnsi="Arial" w:cs="Arial"/>
        </w:rPr>
        <w:t>Q+ del Estado de México;</w:t>
      </w:r>
    </w:p>
    <w:p w14:paraId="1C2463D7" w14:textId="77777777" w:rsidR="00E43753" w:rsidRPr="00454CDB" w:rsidRDefault="00E43753" w:rsidP="00227DBC">
      <w:pPr>
        <w:spacing w:line="340" w:lineRule="exact"/>
        <w:contextualSpacing/>
        <w:jc w:val="both"/>
        <w:rPr>
          <w:rFonts w:ascii="Arial" w:hAnsi="Arial" w:cs="Arial"/>
        </w:rPr>
      </w:pPr>
    </w:p>
    <w:p w14:paraId="3B16E9B3" w14:textId="0052C58E" w:rsidR="00E43753" w:rsidRPr="00454CDB" w:rsidRDefault="00E43753" w:rsidP="00227DBC">
      <w:pPr>
        <w:spacing w:line="340" w:lineRule="exact"/>
        <w:contextualSpacing/>
        <w:jc w:val="both"/>
        <w:rPr>
          <w:rFonts w:ascii="Arial" w:hAnsi="Arial" w:cs="Arial"/>
        </w:rPr>
      </w:pPr>
      <w:r w:rsidRPr="00454CDB">
        <w:rPr>
          <w:rFonts w:ascii="Arial" w:hAnsi="Arial" w:cs="Arial"/>
          <w:b/>
          <w:bCs/>
        </w:rPr>
        <w:t>XX</w:t>
      </w:r>
      <w:r>
        <w:rPr>
          <w:rFonts w:ascii="Arial" w:hAnsi="Arial" w:cs="Arial"/>
          <w:b/>
          <w:bCs/>
        </w:rPr>
        <w:t>I</w:t>
      </w:r>
      <w:r w:rsidRPr="00454CDB">
        <w:rPr>
          <w:rFonts w:ascii="Arial" w:hAnsi="Arial" w:cs="Arial"/>
          <w:b/>
          <w:bCs/>
        </w:rPr>
        <w:t>. LGBT</w:t>
      </w:r>
      <w:r w:rsidR="003379F9">
        <w:rPr>
          <w:rFonts w:ascii="Arial" w:hAnsi="Arial" w:cs="Arial"/>
          <w:b/>
          <w:bCs/>
        </w:rPr>
        <w:t>TT</w:t>
      </w:r>
      <w:r w:rsidRPr="00454CDB">
        <w:rPr>
          <w:rFonts w:ascii="Arial" w:hAnsi="Arial" w:cs="Arial"/>
          <w:b/>
          <w:bCs/>
        </w:rPr>
        <w:t>I</w:t>
      </w:r>
      <w:r w:rsidR="003379F9">
        <w:rPr>
          <w:rFonts w:ascii="Arial" w:hAnsi="Arial" w:cs="Arial"/>
          <w:b/>
          <w:bCs/>
        </w:rPr>
        <w:t>Q</w:t>
      </w:r>
      <w:r w:rsidRPr="00454CDB">
        <w:rPr>
          <w:rFonts w:ascii="Arial" w:hAnsi="Arial" w:cs="Arial"/>
          <w:b/>
          <w:bCs/>
        </w:rPr>
        <w:t>+:</w:t>
      </w:r>
      <w:r w:rsidRPr="00454CDB">
        <w:rPr>
          <w:rFonts w:ascii="Arial" w:hAnsi="Arial" w:cs="Arial"/>
        </w:rPr>
        <w:t xml:space="preserve"> Siglas para referirse a las personas lesbianas, gays, bisexuales, trans</w:t>
      </w:r>
      <w:r w:rsidR="002C59F1">
        <w:rPr>
          <w:rFonts w:ascii="Arial" w:hAnsi="Arial" w:cs="Arial"/>
        </w:rPr>
        <w:t xml:space="preserve">exuales, transgénero, travestis, </w:t>
      </w:r>
      <w:r w:rsidRPr="00454CDB">
        <w:rPr>
          <w:rFonts w:ascii="Arial" w:hAnsi="Arial" w:cs="Arial"/>
        </w:rPr>
        <w:t xml:space="preserve"> intersexuales</w:t>
      </w:r>
      <w:r w:rsidR="002C59F1">
        <w:rPr>
          <w:rFonts w:ascii="Arial" w:hAnsi="Arial" w:cs="Arial"/>
        </w:rPr>
        <w:t>, queer y (+)</w:t>
      </w:r>
      <w:r w:rsidR="002C59F1">
        <w:rPr>
          <w:rFonts w:ascii="---utopia-5" w:hAnsi="---utopia-5"/>
          <w:color w:val="333333"/>
          <w:sz w:val="27"/>
          <w:szCs w:val="27"/>
          <w:shd w:val="clear" w:color="auto" w:fill="FFFFFF"/>
        </w:rPr>
        <w:t xml:space="preserve"> </w:t>
      </w:r>
      <w:r w:rsidR="002C59F1" w:rsidRPr="008A703B">
        <w:rPr>
          <w:rFonts w:ascii="Arial" w:hAnsi="Arial" w:cs="Arial"/>
        </w:rPr>
        <w:t>por cualquier otro tipo de identidad o sexualidad que no se incluye dentro de las sig</w:t>
      </w:r>
      <w:r w:rsidR="002C59F1">
        <w:rPr>
          <w:rFonts w:ascii="Arial" w:hAnsi="Arial" w:cs="Arial"/>
        </w:rPr>
        <w:t>l</w:t>
      </w:r>
      <w:r w:rsidR="002C59F1" w:rsidRPr="008A703B">
        <w:rPr>
          <w:rFonts w:ascii="Arial" w:hAnsi="Arial" w:cs="Arial"/>
        </w:rPr>
        <w:t xml:space="preserve">as </w:t>
      </w:r>
    </w:p>
    <w:p w14:paraId="79105383" w14:textId="77777777" w:rsidR="00E43753" w:rsidRPr="00454CDB" w:rsidRDefault="00E43753" w:rsidP="00227DBC">
      <w:pPr>
        <w:spacing w:line="340" w:lineRule="exact"/>
        <w:contextualSpacing/>
        <w:jc w:val="both"/>
        <w:rPr>
          <w:rFonts w:ascii="Arial" w:hAnsi="Arial" w:cs="Arial"/>
        </w:rPr>
      </w:pPr>
    </w:p>
    <w:p w14:paraId="0260C07B"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b/>
          <w:bCs/>
        </w:rPr>
        <w:t>XX</w:t>
      </w:r>
      <w:r>
        <w:rPr>
          <w:rFonts w:ascii="Arial" w:hAnsi="Arial" w:cs="Arial"/>
          <w:b/>
          <w:bCs/>
        </w:rPr>
        <w:t>I</w:t>
      </w:r>
      <w:r w:rsidRPr="00454CDB">
        <w:rPr>
          <w:rFonts w:ascii="Arial" w:hAnsi="Arial" w:cs="Arial"/>
          <w:b/>
          <w:bCs/>
        </w:rPr>
        <w:t>I. Misandria:</w:t>
      </w:r>
      <w:r w:rsidRPr="00454CDB">
        <w:rPr>
          <w:rFonts w:ascii="Arial" w:hAnsi="Arial" w:cs="Arial"/>
        </w:rPr>
        <w:t xml:space="preserve"> Odio, rechazo, aversión y desprecio hacia los hombres y, en general, hacia todo lo relacionado con lo masculino;</w:t>
      </w:r>
    </w:p>
    <w:p w14:paraId="54C4D3C6" w14:textId="77777777" w:rsidR="00E43753" w:rsidRPr="00454CDB" w:rsidRDefault="00E43753" w:rsidP="00227DBC">
      <w:pPr>
        <w:spacing w:line="340" w:lineRule="exact"/>
        <w:contextualSpacing/>
        <w:jc w:val="both"/>
        <w:rPr>
          <w:rFonts w:ascii="Arial" w:hAnsi="Arial" w:cs="Arial"/>
          <w:b/>
          <w:bCs/>
        </w:rPr>
      </w:pPr>
    </w:p>
    <w:p w14:paraId="1DFD2967"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b/>
          <w:bCs/>
        </w:rPr>
        <w:t>XXI</w:t>
      </w:r>
      <w:r>
        <w:rPr>
          <w:rFonts w:ascii="Arial" w:hAnsi="Arial" w:cs="Arial"/>
          <w:b/>
          <w:bCs/>
        </w:rPr>
        <w:t>I</w:t>
      </w:r>
      <w:r w:rsidRPr="00454CDB">
        <w:rPr>
          <w:rFonts w:ascii="Arial" w:hAnsi="Arial" w:cs="Arial"/>
          <w:b/>
          <w:bCs/>
        </w:rPr>
        <w:t>I. Misoginia:</w:t>
      </w:r>
      <w:r w:rsidRPr="00454CDB">
        <w:rPr>
          <w:rFonts w:ascii="Arial" w:hAnsi="Arial" w:cs="Arial"/>
        </w:rPr>
        <w:t xml:space="preserve"> Odio, rechazo, aversión y desprecio hacia la mujer y, en general, hacia todo lo relacionado con lo femenino que se manifiesta en actos violentos y crueles contra ella por el hecho de ser mujer;</w:t>
      </w:r>
    </w:p>
    <w:p w14:paraId="142A1010" w14:textId="77777777" w:rsidR="00E43753" w:rsidRPr="00454CDB" w:rsidRDefault="00E43753" w:rsidP="00227DBC">
      <w:pPr>
        <w:spacing w:line="340" w:lineRule="exact"/>
        <w:contextualSpacing/>
        <w:jc w:val="both"/>
        <w:rPr>
          <w:rFonts w:ascii="Arial" w:hAnsi="Arial" w:cs="Arial"/>
          <w:b/>
          <w:bCs/>
        </w:rPr>
      </w:pPr>
    </w:p>
    <w:p w14:paraId="2CB6FFC5"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b/>
          <w:bCs/>
        </w:rPr>
        <w:t>XXI</w:t>
      </w:r>
      <w:r>
        <w:rPr>
          <w:rFonts w:ascii="Arial" w:hAnsi="Arial" w:cs="Arial"/>
          <w:b/>
          <w:bCs/>
        </w:rPr>
        <w:t>V</w:t>
      </w:r>
      <w:r w:rsidRPr="00454CDB">
        <w:rPr>
          <w:rFonts w:ascii="Arial" w:hAnsi="Arial" w:cs="Arial"/>
          <w:b/>
          <w:bCs/>
        </w:rPr>
        <w:t>. Orientación Sexual:</w:t>
      </w:r>
      <w:r w:rsidRPr="00454CDB">
        <w:rPr>
          <w:rFonts w:ascii="Arial" w:hAnsi="Arial" w:cs="Arial"/>
        </w:rPr>
        <w:t xml:space="preserve"> Capacidad de cada persona de sentir una atracción erótica afectiva por personas de un género diferente al suyo, o de su mismo género, o de más de un género o de una identidad de género, así como la capacidad de mantener relaciones íntimas y sexuales con estas personas;</w:t>
      </w:r>
    </w:p>
    <w:p w14:paraId="037EE6C3" w14:textId="77777777" w:rsidR="00E43753" w:rsidRPr="00454CDB" w:rsidRDefault="00E43753" w:rsidP="00227DBC">
      <w:pPr>
        <w:spacing w:line="340" w:lineRule="exact"/>
        <w:contextualSpacing/>
        <w:jc w:val="both"/>
        <w:rPr>
          <w:rFonts w:ascii="Arial" w:hAnsi="Arial" w:cs="Arial"/>
        </w:rPr>
      </w:pPr>
    </w:p>
    <w:p w14:paraId="3667712D"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b/>
          <w:bCs/>
        </w:rPr>
        <w:t>XXV. Pansexualidad:</w:t>
      </w:r>
      <w:r w:rsidRPr="00454CDB">
        <w:rPr>
          <w:rFonts w:ascii="Arial" w:hAnsi="Arial" w:cs="Arial"/>
        </w:rPr>
        <w:t xml:space="preserve"> Capacidad de una persona de sentir atracción erótica afectiva hacia otra persona, con independencia del sexo, género, identidad de género, orientación sexual o roles sexuales, así como la capacidad de mantener relaciones íntimas y/o sexuales con ella; </w:t>
      </w:r>
    </w:p>
    <w:p w14:paraId="396D96E0" w14:textId="77777777" w:rsidR="00E43753" w:rsidRPr="00454CDB" w:rsidRDefault="00E43753" w:rsidP="00227DBC">
      <w:pPr>
        <w:spacing w:line="340" w:lineRule="exact"/>
        <w:contextualSpacing/>
        <w:jc w:val="both"/>
        <w:rPr>
          <w:rFonts w:ascii="Arial" w:hAnsi="Arial" w:cs="Arial"/>
        </w:rPr>
      </w:pPr>
    </w:p>
    <w:p w14:paraId="3C41ECD0"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b/>
          <w:bCs/>
        </w:rPr>
        <w:t>XXV</w:t>
      </w:r>
      <w:r>
        <w:rPr>
          <w:rFonts w:ascii="Arial" w:hAnsi="Arial" w:cs="Arial"/>
          <w:b/>
          <w:bCs/>
        </w:rPr>
        <w:t>I</w:t>
      </w:r>
      <w:r w:rsidRPr="00454CDB">
        <w:rPr>
          <w:rFonts w:ascii="Arial" w:hAnsi="Arial" w:cs="Arial"/>
          <w:b/>
          <w:bCs/>
        </w:rPr>
        <w:t>. Prejuicio:</w:t>
      </w:r>
      <w:r w:rsidRPr="00454CDB">
        <w:rPr>
          <w:rFonts w:ascii="Arial" w:hAnsi="Arial" w:cs="Arial"/>
        </w:rPr>
        <w:t xml:space="preserve"> Percepciones generalmente negativas, o predisposición irracional a adoptar un comportamiento negativo, hacia una persona en particular o un grupo poblacional, basadas en la ignorancia y generalizaciones erróneas acerca de tales personas o grupos, que se plasman en estereotipos;</w:t>
      </w:r>
    </w:p>
    <w:p w14:paraId="1D3E155A" w14:textId="77777777" w:rsidR="002C59F1" w:rsidRDefault="002C59F1" w:rsidP="00227DBC">
      <w:pPr>
        <w:spacing w:line="340" w:lineRule="exact"/>
        <w:contextualSpacing/>
        <w:jc w:val="both"/>
        <w:rPr>
          <w:rFonts w:ascii="Arial" w:hAnsi="Arial" w:cs="Arial"/>
          <w:b/>
          <w:bCs/>
        </w:rPr>
      </w:pPr>
    </w:p>
    <w:p w14:paraId="4826AE72"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b/>
          <w:bCs/>
        </w:rPr>
        <w:t>XXVI</w:t>
      </w:r>
      <w:r>
        <w:rPr>
          <w:rFonts w:ascii="Arial" w:hAnsi="Arial" w:cs="Arial"/>
          <w:b/>
          <w:bCs/>
        </w:rPr>
        <w:t>I</w:t>
      </w:r>
      <w:r w:rsidRPr="00454CDB">
        <w:rPr>
          <w:rFonts w:ascii="Arial" w:hAnsi="Arial" w:cs="Arial"/>
          <w:b/>
          <w:bCs/>
        </w:rPr>
        <w:t>. Queer:</w:t>
      </w:r>
      <w:r w:rsidRPr="00454CDB">
        <w:rPr>
          <w:rFonts w:ascii="Arial" w:hAnsi="Arial" w:cs="Arial"/>
        </w:rPr>
        <w:t xml:space="preserve"> Las personas queer, o quienes no se identifican con el binarismo de género, son aquellas que además de no identificarse y rechazar el género socialmente asignado a su sexo de nacimiento, tampoco se identifican con el otro género o con alguno en particular;</w:t>
      </w:r>
    </w:p>
    <w:p w14:paraId="0EFF1ED0" w14:textId="77777777" w:rsidR="00E43753" w:rsidRPr="00454CDB" w:rsidRDefault="00E43753" w:rsidP="00227DBC">
      <w:pPr>
        <w:spacing w:line="340" w:lineRule="exact"/>
        <w:contextualSpacing/>
        <w:jc w:val="both"/>
        <w:rPr>
          <w:rFonts w:ascii="Arial" w:hAnsi="Arial" w:cs="Arial"/>
        </w:rPr>
      </w:pPr>
    </w:p>
    <w:p w14:paraId="6C4DCB68"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b/>
          <w:bCs/>
        </w:rPr>
        <w:t>XXVII</w:t>
      </w:r>
      <w:r>
        <w:rPr>
          <w:rFonts w:ascii="Arial" w:hAnsi="Arial" w:cs="Arial"/>
          <w:b/>
          <w:bCs/>
        </w:rPr>
        <w:t>I</w:t>
      </w:r>
      <w:r w:rsidRPr="00454CDB">
        <w:rPr>
          <w:rFonts w:ascii="Arial" w:hAnsi="Arial" w:cs="Arial"/>
          <w:b/>
          <w:bCs/>
        </w:rPr>
        <w:t>. Transfobia:</w:t>
      </w:r>
      <w:r w:rsidRPr="00454CDB">
        <w:rPr>
          <w:rFonts w:ascii="Arial" w:hAnsi="Arial" w:cs="Arial"/>
        </w:rPr>
        <w:t xml:space="preserve"> Rechazo, discriminación, invisibilización, burlas, no reconocimiento de la identidad y/o expresión de género de la persona y otras formas de violencia basadas en prejuicios, estereotipos y estigmas hacia las personas con identidades;</w:t>
      </w:r>
    </w:p>
    <w:p w14:paraId="7F81374F" w14:textId="77777777" w:rsidR="00E43753" w:rsidRPr="00454CDB" w:rsidRDefault="00E43753" w:rsidP="00227DBC">
      <w:pPr>
        <w:spacing w:line="340" w:lineRule="exact"/>
        <w:contextualSpacing/>
        <w:jc w:val="both"/>
        <w:rPr>
          <w:rFonts w:ascii="Arial" w:hAnsi="Arial" w:cs="Arial"/>
        </w:rPr>
      </w:pPr>
    </w:p>
    <w:p w14:paraId="1B33CC82"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b/>
          <w:bCs/>
        </w:rPr>
        <w:t>XX</w:t>
      </w:r>
      <w:r>
        <w:rPr>
          <w:rFonts w:ascii="Arial" w:hAnsi="Arial" w:cs="Arial"/>
          <w:b/>
          <w:bCs/>
        </w:rPr>
        <w:t>IX</w:t>
      </w:r>
      <w:r w:rsidRPr="00454CDB">
        <w:rPr>
          <w:rFonts w:ascii="Arial" w:hAnsi="Arial" w:cs="Arial"/>
          <w:b/>
          <w:bCs/>
        </w:rPr>
        <w:t>. Transexual:</w:t>
      </w:r>
      <w:r w:rsidRPr="00454CDB">
        <w:rPr>
          <w:rFonts w:ascii="Arial" w:hAnsi="Arial" w:cs="Arial"/>
        </w:rPr>
        <w:t xml:space="preserve"> Las personas transexuales se sienten y se conciben a sí mismas como pertenecientes al género y al sexo opuestos a los que social y culturalmente se les asigna en función de su sexo de nacimiento, y que pueden optar por una intervención médica hormonal, quirúrgica o ambas para adecuar su apariencia física y corporalidad a su realidad psíquica, espiritual y social;</w:t>
      </w:r>
    </w:p>
    <w:p w14:paraId="2D3965FA"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rPr>
        <w:t xml:space="preserve"> </w:t>
      </w:r>
    </w:p>
    <w:p w14:paraId="0E09FDFE"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b/>
          <w:bCs/>
        </w:rPr>
        <w:t>XXX. Transgénero</w:t>
      </w:r>
      <w:r w:rsidRPr="00454CDB">
        <w:rPr>
          <w:rFonts w:ascii="Arial" w:hAnsi="Arial" w:cs="Arial"/>
        </w:rPr>
        <w:t>: Las personas transgénero se sienten y se conciben a sí mismas como pertenecientes al género opuesto al que social y culturalmente se asigna a su sexo de nacimiento, y quienes, por lo general, sólo optan por una reasignación hormonal sin llegar a la intervención quirúrgica de los órganos pélvicos sexuales internos y externos para adecuar su apariencia física y corporalidad a su realidad psíquica, espiritual y social;</w:t>
      </w:r>
    </w:p>
    <w:p w14:paraId="3061A868" w14:textId="77777777" w:rsidR="00E43753" w:rsidRPr="00454CDB" w:rsidRDefault="00E43753" w:rsidP="00227DBC">
      <w:pPr>
        <w:spacing w:line="340" w:lineRule="exact"/>
        <w:contextualSpacing/>
        <w:jc w:val="both"/>
        <w:rPr>
          <w:rFonts w:ascii="Arial" w:hAnsi="Arial" w:cs="Arial"/>
        </w:rPr>
      </w:pPr>
    </w:p>
    <w:p w14:paraId="2D865AED"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b/>
          <w:bCs/>
        </w:rPr>
        <w:t>XXX</w:t>
      </w:r>
      <w:r>
        <w:rPr>
          <w:rFonts w:ascii="Arial" w:hAnsi="Arial" w:cs="Arial"/>
          <w:b/>
          <w:bCs/>
        </w:rPr>
        <w:t>I</w:t>
      </w:r>
      <w:r w:rsidRPr="00454CDB">
        <w:rPr>
          <w:rFonts w:ascii="Arial" w:hAnsi="Arial" w:cs="Arial"/>
          <w:b/>
          <w:bCs/>
        </w:rPr>
        <w:t>. Travesti</w:t>
      </w:r>
      <w:r w:rsidRPr="00454CDB">
        <w:rPr>
          <w:rFonts w:ascii="Arial" w:hAnsi="Arial" w:cs="Arial"/>
        </w:rPr>
        <w:t xml:space="preserve">: Las personas travestis, en términos generales, son aquellas que gustan de presentar de manera transitoria o duradera una apariencia opuesta a la del género que socialmente se asigna a su sexo de nacimiento, mediante la utilización de prendas de vestir, actitudes y comportamientos; </w:t>
      </w:r>
    </w:p>
    <w:p w14:paraId="165AF1F8" w14:textId="77777777" w:rsidR="00E43753" w:rsidRPr="00454CDB" w:rsidRDefault="00E43753" w:rsidP="00227DBC">
      <w:pPr>
        <w:spacing w:line="340" w:lineRule="exact"/>
        <w:contextualSpacing/>
        <w:jc w:val="both"/>
        <w:rPr>
          <w:rFonts w:ascii="Arial" w:hAnsi="Arial" w:cs="Arial"/>
        </w:rPr>
      </w:pPr>
    </w:p>
    <w:p w14:paraId="3A016F97" w14:textId="4F7FF96E" w:rsidR="00E43753" w:rsidRPr="00454CDB" w:rsidRDefault="00E43753" w:rsidP="00227DBC">
      <w:pPr>
        <w:spacing w:line="340" w:lineRule="exact"/>
        <w:contextualSpacing/>
        <w:jc w:val="both"/>
        <w:rPr>
          <w:rFonts w:ascii="Arial" w:hAnsi="Arial" w:cs="Arial"/>
        </w:rPr>
      </w:pPr>
      <w:r>
        <w:rPr>
          <w:rFonts w:ascii="Arial" w:hAnsi="Arial" w:cs="Arial"/>
          <w:b/>
          <w:bCs/>
        </w:rPr>
        <w:t xml:space="preserve">XXXII. </w:t>
      </w:r>
      <w:r w:rsidRPr="00454CDB">
        <w:rPr>
          <w:rFonts w:ascii="Arial" w:hAnsi="Arial" w:cs="Arial"/>
          <w:b/>
          <w:bCs/>
        </w:rPr>
        <w:t>UNADIS:</w:t>
      </w:r>
      <w:r w:rsidRPr="00454CDB">
        <w:rPr>
          <w:rFonts w:ascii="Arial" w:hAnsi="Arial" w:cs="Arial"/>
        </w:rPr>
        <w:t xml:space="preserve"> Unidad de Atención a la Diversidad Sexual</w:t>
      </w:r>
      <w:r w:rsidR="002C59F1">
        <w:rPr>
          <w:rFonts w:ascii="Arial" w:hAnsi="Arial" w:cs="Arial"/>
        </w:rPr>
        <w:t xml:space="preserve"> en el Estado de México; y</w:t>
      </w:r>
    </w:p>
    <w:p w14:paraId="6422CC0B" w14:textId="77777777" w:rsidR="00E43753" w:rsidRPr="00454CDB" w:rsidRDefault="00E43753" w:rsidP="00227DBC">
      <w:pPr>
        <w:spacing w:line="340" w:lineRule="exact"/>
        <w:contextualSpacing/>
        <w:jc w:val="both"/>
        <w:rPr>
          <w:rFonts w:ascii="Arial" w:hAnsi="Arial" w:cs="Arial"/>
        </w:rPr>
      </w:pPr>
    </w:p>
    <w:p w14:paraId="25FABA2F"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b/>
          <w:bCs/>
        </w:rPr>
        <w:t>XXXI</w:t>
      </w:r>
      <w:r>
        <w:rPr>
          <w:rFonts w:ascii="Arial" w:hAnsi="Arial" w:cs="Arial"/>
          <w:b/>
          <w:bCs/>
        </w:rPr>
        <w:t>III</w:t>
      </w:r>
      <w:r w:rsidRPr="00454CDB">
        <w:rPr>
          <w:rFonts w:ascii="Arial" w:hAnsi="Arial" w:cs="Arial"/>
          <w:b/>
          <w:bCs/>
        </w:rPr>
        <w:t>. Violencia sexual:</w:t>
      </w:r>
      <w:r w:rsidRPr="00454CDB">
        <w:rPr>
          <w:rFonts w:ascii="Arial" w:hAnsi="Arial" w:cs="Arial"/>
        </w:rPr>
        <w:t xml:space="preserve"> Cualquier acto que degrada o daña el cuerpo y/o la sexualidad de la víctima y que por tanto atenta contra su libertad, dignidad e integridad física.</w:t>
      </w:r>
    </w:p>
    <w:p w14:paraId="1EC55E0A" w14:textId="77777777" w:rsidR="00E43753" w:rsidRPr="00454CDB" w:rsidRDefault="00E43753" w:rsidP="00227DBC">
      <w:pPr>
        <w:spacing w:line="340" w:lineRule="exact"/>
        <w:contextualSpacing/>
        <w:jc w:val="both"/>
        <w:rPr>
          <w:rFonts w:ascii="Arial" w:hAnsi="Arial" w:cs="Arial"/>
        </w:rPr>
      </w:pPr>
    </w:p>
    <w:p w14:paraId="14B56B9E"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rPr>
        <w:t>Las autoridades estatales y municipales, deberán reconocer y respetar otros acrónimos, en virtud de que los términos evolucionan constantemente y/o en diferentes culturas pueden utilizarse otros términos para describir a las personas del mismo sexo que tienen relaciones sexuales y a las que se auto identifican o exhiben identidades de género no binarias</w:t>
      </w:r>
    </w:p>
    <w:p w14:paraId="0EEE58E7" w14:textId="77777777" w:rsidR="00E43753" w:rsidRPr="00454CDB" w:rsidRDefault="00E43753" w:rsidP="00227DBC">
      <w:pPr>
        <w:spacing w:line="340" w:lineRule="exact"/>
        <w:contextualSpacing/>
        <w:jc w:val="both"/>
        <w:rPr>
          <w:rFonts w:ascii="Arial" w:hAnsi="Arial" w:cs="Arial"/>
        </w:rPr>
      </w:pPr>
    </w:p>
    <w:p w14:paraId="68D55ADA" w14:textId="02717FA1" w:rsidR="00E43753" w:rsidRPr="00454CDB" w:rsidRDefault="00E43753" w:rsidP="00227DBC">
      <w:pPr>
        <w:spacing w:line="340" w:lineRule="exact"/>
        <w:contextualSpacing/>
        <w:jc w:val="both"/>
        <w:rPr>
          <w:rFonts w:ascii="Arial" w:hAnsi="Arial" w:cs="Arial"/>
        </w:rPr>
      </w:pPr>
      <w:r w:rsidRPr="00454CDB">
        <w:rPr>
          <w:rFonts w:ascii="Arial" w:hAnsi="Arial" w:cs="Arial"/>
          <w:b/>
          <w:bCs/>
        </w:rPr>
        <w:t xml:space="preserve">Artículo 5.- </w:t>
      </w:r>
      <w:r w:rsidRPr="00454CDB">
        <w:rPr>
          <w:rFonts w:ascii="Arial" w:hAnsi="Arial" w:cs="Arial"/>
        </w:rPr>
        <w:t xml:space="preserve">Es obligación de </w:t>
      </w:r>
      <w:r w:rsidR="002C59F1" w:rsidRPr="00454CDB">
        <w:rPr>
          <w:rFonts w:ascii="Arial" w:hAnsi="Arial" w:cs="Arial"/>
        </w:rPr>
        <w:t xml:space="preserve">las </w:t>
      </w:r>
      <w:r w:rsidRPr="00454CDB">
        <w:rPr>
          <w:rFonts w:ascii="Arial" w:hAnsi="Arial" w:cs="Arial"/>
        </w:rPr>
        <w:t>autoridades estatales y municipales, con base a sus atribuciones y competencias de ley, observar, regular, intervenir, salvaguardar y promover, el goce y ejercicio efectivo de los derechos de las personas LGBT</w:t>
      </w:r>
      <w:r w:rsidR="002C59F1">
        <w:rPr>
          <w:rFonts w:ascii="Arial" w:hAnsi="Arial" w:cs="Arial"/>
        </w:rPr>
        <w:t>TT</w:t>
      </w:r>
      <w:r w:rsidRPr="00454CDB">
        <w:rPr>
          <w:rFonts w:ascii="Arial" w:hAnsi="Arial" w:cs="Arial"/>
        </w:rPr>
        <w:t>I</w:t>
      </w:r>
      <w:r w:rsidR="002C59F1">
        <w:rPr>
          <w:rFonts w:ascii="Arial" w:hAnsi="Arial" w:cs="Arial"/>
        </w:rPr>
        <w:t>Q+</w:t>
      </w:r>
      <w:r w:rsidRPr="00454CDB">
        <w:rPr>
          <w:rFonts w:ascii="Arial" w:hAnsi="Arial" w:cs="Arial"/>
        </w:rPr>
        <w:t>.</w:t>
      </w:r>
    </w:p>
    <w:p w14:paraId="5C0B3B3B" w14:textId="77777777" w:rsidR="00E43753" w:rsidRPr="00454CDB" w:rsidRDefault="00E43753" w:rsidP="00227DBC">
      <w:pPr>
        <w:spacing w:line="340" w:lineRule="exact"/>
        <w:contextualSpacing/>
        <w:jc w:val="both"/>
        <w:rPr>
          <w:rFonts w:ascii="Arial" w:hAnsi="Arial" w:cs="Arial"/>
        </w:rPr>
      </w:pPr>
    </w:p>
    <w:p w14:paraId="35EC1EB3" w14:textId="27ACEA69" w:rsidR="00E43753" w:rsidRPr="00454CDB" w:rsidRDefault="00E43753" w:rsidP="00227DBC">
      <w:pPr>
        <w:spacing w:line="340" w:lineRule="exact"/>
        <w:contextualSpacing/>
        <w:jc w:val="both"/>
        <w:rPr>
          <w:rFonts w:ascii="Arial" w:hAnsi="Arial" w:cs="Arial"/>
        </w:rPr>
      </w:pPr>
      <w:r w:rsidRPr="00454CDB">
        <w:rPr>
          <w:rFonts w:ascii="Arial" w:hAnsi="Arial" w:cs="Arial"/>
          <w:b/>
          <w:bCs/>
        </w:rPr>
        <w:t>Artículo 6</w:t>
      </w:r>
      <w:r w:rsidRPr="00454CDB">
        <w:rPr>
          <w:rFonts w:ascii="Arial" w:hAnsi="Arial" w:cs="Arial"/>
        </w:rPr>
        <w:t>. El Gobierno del Estado de México y los municipios deberán asegurar el pleno ejercicio de los derechos humanos fundamentales de las personas LGBT</w:t>
      </w:r>
      <w:r w:rsidR="002C59F1">
        <w:rPr>
          <w:rFonts w:ascii="Arial" w:hAnsi="Arial" w:cs="Arial"/>
        </w:rPr>
        <w:t>TT</w:t>
      </w:r>
      <w:r w:rsidRPr="00454CDB">
        <w:rPr>
          <w:rFonts w:ascii="Arial" w:hAnsi="Arial" w:cs="Arial"/>
        </w:rPr>
        <w:t>I</w:t>
      </w:r>
      <w:r w:rsidR="002C59F1">
        <w:rPr>
          <w:rFonts w:ascii="Arial" w:hAnsi="Arial" w:cs="Arial"/>
        </w:rPr>
        <w:t>Q+</w:t>
      </w:r>
      <w:r w:rsidRPr="00454CDB">
        <w:rPr>
          <w:rFonts w:ascii="Arial" w:hAnsi="Arial" w:cs="Arial"/>
        </w:rPr>
        <w:t>, garantizando su plena inclusión en la sociedad en un marco de respeto, igualdad y equiparación de oportunidades, e incorporar medidas contra la discriminación para prevenir que las personas LGBT</w:t>
      </w:r>
      <w:r w:rsidR="002C59F1">
        <w:rPr>
          <w:rFonts w:ascii="Arial" w:hAnsi="Arial" w:cs="Arial"/>
        </w:rPr>
        <w:t>TT</w:t>
      </w:r>
      <w:r w:rsidRPr="00454CDB">
        <w:rPr>
          <w:rFonts w:ascii="Arial" w:hAnsi="Arial" w:cs="Arial"/>
        </w:rPr>
        <w:t>I</w:t>
      </w:r>
      <w:r w:rsidR="002C59F1">
        <w:rPr>
          <w:rFonts w:ascii="Arial" w:hAnsi="Arial" w:cs="Arial"/>
        </w:rPr>
        <w:t>Q+</w:t>
      </w:r>
      <w:r w:rsidRPr="00454CDB">
        <w:rPr>
          <w:rFonts w:ascii="Arial" w:hAnsi="Arial" w:cs="Arial"/>
        </w:rPr>
        <w:t xml:space="preserve"> sean tratadas de una manera directa  o indirecta menos favorables que otra que no sea en situación comparable, y prohibir las conductas que tengan como objetivo o consecuencia atentar contra su dignidad, crear un entorno intimidatorio, hostil, degradante u ofensivo, debido a su orientación sexual, identidad de </w:t>
      </w:r>
      <w:r w:rsidR="002C59F1" w:rsidRPr="00454CDB">
        <w:rPr>
          <w:rFonts w:ascii="Arial" w:hAnsi="Arial" w:cs="Arial"/>
        </w:rPr>
        <w:t>género</w:t>
      </w:r>
      <w:r w:rsidRPr="00454CDB">
        <w:rPr>
          <w:rFonts w:ascii="Arial" w:hAnsi="Arial" w:cs="Arial"/>
        </w:rPr>
        <w:t xml:space="preserve"> y/o expresión de género.</w:t>
      </w:r>
    </w:p>
    <w:p w14:paraId="3E6291D1" w14:textId="77777777" w:rsidR="00E43753" w:rsidRPr="00454CDB" w:rsidRDefault="00E43753" w:rsidP="00227DBC">
      <w:pPr>
        <w:spacing w:line="340" w:lineRule="exact"/>
        <w:contextualSpacing/>
        <w:jc w:val="both"/>
        <w:rPr>
          <w:rFonts w:ascii="Arial" w:hAnsi="Arial" w:cs="Arial"/>
        </w:rPr>
      </w:pPr>
    </w:p>
    <w:p w14:paraId="6680E221" w14:textId="7AE877E6" w:rsidR="00E43753" w:rsidRPr="00454CDB" w:rsidRDefault="00E43753" w:rsidP="00227DBC">
      <w:pPr>
        <w:spacing w:line="340" w:lineRule="exact"/>
        <w:contextualSpacing/>
        <w:jc w:val="both"/>
        <w:rPr>
          <w:rFonts w:ascii="Arial" w:hAnsi="Arial" w:cs="Arial"/>
        </w:rPr>
      </w:pPr>
      <w:r w:rsidRPr="00454CDB">
        <w:rPr>
          <w:rFonts w:ascii="Arial" w:hAnsi="Arial" w:cs="Arial"/>
        </w:rPr>
        <w:t>Sera prioridad adoptar medidas que garanticen el pleno goce de los humanos para aquellas personas LGBTTTI</w:t>
      </w:r>
      <w:r w:rsidR="002C59F1">
        <w:rPr>
          <w:rFonts w:ascii="Arial" w:hAnsi="Arial" w:cs="Arial"/>
        </w:rPr>
        <w:t>Q+</w:t>
      </w:r>
      <w:r w:rsidRPr="00454CDB">
        <w:rPr>
          <w:rFonts w:ascii="Arial" w:hAnsi="Arial" w:cs="Arial"/>
        </w:rPr>
        <w:t xml:space="preserve"> que viven un grado mayor de vulnerabilidad y de discriminación estructural, como son las personas intersexuales, transexuales, transgénero, personas con discapacidad, personas adultas mayores entre otras personas LGBTTTI</w:t>
      </w:r>
      <w:r w:rsidR="002C59F1">
        <w:rPr>
          <w:rFonts w:ascii="Arial" w:hAnsi="Arial" w:cs="Arial"/>
        </w:rPr>
        <w:t>Q+</w:t>
      </w:r>
      <w:r w:rsidRPr="00454CDB">
        <w:rPr>
          <w:rFonts w:ascii="Arial" w:hAnsi="Arial" w:cs="Arial"/>
        </w:rPr>
        <w:t xml:space="preserve"> pertenecientes a otros grupos de atención prioritaria.</w:t>
      </w:r>
    </w:p>
    <w:p w14:paraId="796FF8B5" w14:textId="77777777" w:rsidR="00E43753" w:rsidRPr="00454CDB" w:rsidRDefault="00E43753" w:rsidP="00227DBC">
      <w:pPr>
        <w:spacing w:line="340" w:lineRule="exact"/>
        <w:contextualSpacing/>
        <w:jc w:val="both"/>
        <w:rPr>
          <w:rFonts w:ascii="Arial" w:hAnsi="Arial" w:cs="Arial"/>
        </w:rPr>
      </w:pPr>
    </w:p>
    <w:p w14:paraId="57A52719"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b/>
          <w:bCs/>
        </w:rPr>
        <w:t>Artículo 7.</w:t>
      </w:r>
      <w:r w:rsidRPr="00454CDB">
        <w:rPr>
          <w:rFonts w:ascii="Arial" w:hAnsi="Arial" w:cs="Arial"/>
        </w:rPr>
        <w:t xml:space="preserve"> Las autoridades estatales y municipales, en el ámbito de sus competencias, tienen la obligación de incorporar en las acciones que implementen:</w:t>
      </w:r>
    </w:p>
    <w:p w14:paraId="75D9C0EC" w14:textId="77777777" w:rsidR="00E43753" w:rsidRPr="00454CDB" w:rsidRDefault="00E43753" w:rsidP="00227DBC">
      <w:pPr>
        <w:spacing w:line="340" w:lineRule="exact"/>
        <w:contextualSpacing/>
        <w:jc w:val="both"/>
        <w:rPr>
          <w:rFonts w:ascii="Arial" w:hAnsi="Arial" w:cs="Arial"/>
        </w:rPr>
      </w:pPr>
    </w:p>
    <w:p w14:paraId="3DCB0B94"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rPr>
        <w:t>I. El carácter universal, interdependiente, indivisible y progresivo de los derechos humanos;</w:t>
      </w:r>
    </w:p>
    <w:p w14:paraId="318811B2" w14:textId="77777777" w:rsidR="00E43753" w:rsidRPr="00454CDB" w:rsidRDefault="00E43753" w:rsidP="00227DBC">
      <w:pPr>
        <w:spacing w:line="340" w:lineRule="exact"/>
        <w:contextualSpacing/>
        <w:jc w:val="both"/>
        <w:rPr>
          <w:rFonts w:ascii="Arial" w:hAnsi="Arial" w:cs="Arial"/>
        </w:rPr>
      </w:pPr>
    </w:p>
    <w:p w14:paraId="4C1BA6D7"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rPr>
        <w:t>II. La garantía de un mínimo básico de derechos económicos, políticos, sociales, culturales y ambientales;</w:t>
      </w:r>
    </w:p>
    <w:p w14:paraId="5BDC6364" w14:textId="77777777" w:rsidR="00E43753" w:rsidRPr="00454CDB" w:rsidRDefault="00E43753" w:rsidP="00227DBC">
      <w:pPr>
        <w:spacing w:line="340" w:lineRule="exact"/>
        <w:contextualSpacing/>
        <w:jc w:val="both"/>
        <w:rPr>
          <w:rFonts w:ascii="Arial" w:hAnsi="Arial" w:cs="Arial"/>
        </w:rPr>
      </w:pPr>
    </w:p>
    <w:p w14:paraId="30DDD2A3" w14:textId="2FA98208" w:rsidR="00E43753" w:rsidRPr="00454CDB" w:rsidRDefault="00E43753" w:rsidP="00227DBC">
      <w:pPr>
        <w:spacing w:line="340" w:lineRule="exact"/>
        <w:contextualSpacing/>
        <w:jc w:val="both"/>
        <w:rPr>
          <w:rFonts w:ascii="Arial" w:hAnsi="Arial" w:cs="Arial"/>
        </w:rPr>
      </w:pPr>
      <w:r w:rsidRPr="00454CDB">
        <w:rPr>
          <w:rFonts w:ascii="Arial" w:hAnsi="Arial" w:cs="Arial"/>
        </w:rPr>
        <w:t>III. El principio de no discriminación por el cual se adoptarán medidas de inclusión y acciones afirmativas para atender a las personas LGBT</w:t>
      </w:r>
      <w:r w:rsidR="002C59F1">
        <w:rPr>
          <w:rFonts w:ascii="Arial" w:hAnsi="Arial" w:cs="Arial"/>
        </w:rPr>
        <w:t>TT</w:t>
      </w:r>
      <w:r w:rsidRPr="00454CDB">
        <w:rPr>
          <w:rFonts w:ascii="Arial" w:hAnsi="Arial" w:cs="Arial"/>
        </w:rPr>
        <w:t>I</w:t>
      </w:r>
      <w:r w:rsidR="002C59F1">
        <w:rPr>
          <w:rFonts w:ascii="Arial" w:hAnsi="Arial" w:cs="Arial"/>
        </w:rPr>
        <w:t>Q+</w:t>
      </w:r>
      <w:r w:rsidRPr="00454CDB">
        <w:rPr>
          <w:rFonts w:ascii="Arial" w:hAnsi="Arial" w:cs="Arial"/>
        </w:rPr>
        <w:t xml:space="preserve"> desfavorecidas y en contexto de vulnerabilidad en relación con la acción gubernamental, y</w:t>
      </w:r>
    </w:p>
    <w:p w14:paraId="48E692DA" w14:textId="77777777" w:rsidR="00E43753" w:rsidRPr="00454CDB" w:rsidRDefault="00E43753" w:rsidP="00227DBC">
      <w:pPr>
        <w:spacing w:line="340" w:lineRule="exact"/>
        <w:contextualSpacing/>
        <w:jc w:val="both"/>
        <w:rPr>
          <w:rFonts w:ascii="Arial" w:hAnsi="Arial" w:cs="Arial"/>
        </w:rPr>
      </w:pPr>
    </w:p>
    <w:p w14:paraId="509C94A7" w14:textId="14EE361D" w:rsidR="00E43753" w:rsidRPr="00454CDB" w:rsidRDefault="00E43753" w:rsidP="00227DBC">
      <w:pPr>
        <w:spacing w:line="340" w:lineRule="exact"/>
        <w:contextualSpacing/>
        <w:jc w:val="both"/>
        <w:rPr>
          <w:rFonts w:ascii="Arial" w:hAnsi="Arial" w:cs="Arial"/>
        </w:rPr>
      </w:pPr>
      <w:r w:rsidRPr="00454CDB">
        <w:rPr>
          <w:rFonts w:ascii="Arial" w:hAnsi="Arial" w:cs="Arial"/>
        </w:rPr>
        <w:t>IV. Mecanismos transparentes de seguimiento, evaluación y rendición de cuentas en la implementación de políticas y programas gubernamentales en materia de respeto, protección y promoción de los derechos de las personas LGBT</w:t>
      </w:r>
      <w:r w:rsidR="002C59F1">
        <w:rPr>
          <w:rFonts w:ascii="Arial" w:hAnsi="Arial" w:cs="Arial"/>
        </w:rPr>
        <w:t>TT</w:t>
      </w:r>
      <w:r w:rsidRPr="00454CDB">
        <w:rPr>
          <w:rFonts w:ascii="Arial" w:hAnsi="Arial" w:cs="Arial"/>
        </w:rPr>
        <w:t>I</w:t>
      </w:r>
      <w:r w:rsidR="002C59F1">
        <w:rPr>
          <w:rFonts w:ascii="Arial" w:hAnsi="Arial" w:cs="Arial"/>
        </w:rPr>
        <w:t>Q+</w:t>
      </w:r>
      <w:r w:rsidRPr="00454CDB">
        <w:rPr>
          <w:rFonts w:ascii="Arial" w:hAnsi="Arial" w:cs="Arial"/>
        </w:rPr>
        <w:t>.</w:t>
      </w:r>
    </w:p>
    <w:p w14:paraId="21FFB43E" w14:textId="77777777" w:rsidR="00E43753" w:rsidRPr="00454CDB" w:rsidRDefault="00E43753" w:rsidP="00227DBC">
      <w:pPr>
        <w:spacing w:line="340" w:lineRule="exact"/>
        <w:contextualSpacing/>
        <w:jc w:val="both"/>
        <w:rPr>
          <w:rFonts w:ascii="Arial" w:hAnsi="Arial" w:cs="Arial"/>
        </w:rPr>
      </w:pPr>
    </w:p>
    <w:p w14:paraId="69B285BD" w14:textId="119EBBC6" w:rsidR="00E43753" w:rsidRPr="00454CDB" w:rsidRDefault="00E43753" w:rsidP="00227DBC">
      <w:pPr>
        <w:spacing w:line="340" w:lineRule="exact"/>
        <w:contextualSpacing/>
        <w:jc w:val="both"/>
        <w:rPr>
          <w:rFonts w:ascii="Arial" w:hAnsi="Arial" w:cs="Arial"/>
        </w:rPr>
      </w:pPr>
      <w:r w:rsidRPr="00454CDB">
        <w:rPr>
          <w:rFonts w:ascii="Arial" w:hAnsi="Arial" w:cs="Arial"/>
          <w:b/>
          <w:bCs/>
        </w:rPr>
        <w:t>Artículo 8</w:t>
      </w:r>
      <w:r w:rsidRPr="00454CDB">
        <w:rPr>
          <w:rFonts w:ascii="Arial" w:hAnsi="Arial" w:cs="Arial"/>
        </w:rPr>
        <w:t>. Para garantizar la protección de los derechos de las personas LGBT</w:t>
      </w:r>
      <w:r w:rsidR="002C59F1">
        <w:rPr>
          <w:rFonts w:ascii="Arial" w:hAnsi="Arial" w:cs="Arial"/>
        </w:rPr>
        <w:t>TT</w:t>
      </w:r>
      <w:r w:rsidRPr="00454CDB">
        <w:rPr>
          <w:rFonts w:ascii="Arial" w:hAnsi="Arial" w:cs="Arial"/>
        </w:rPr>
        <w:t>I</w:t>
      </w:r>
      <w:r w:rsidR="002C59F1">
        <w:rPr>
          <w:rFonts w:ascii="Arial" w:hAnsi="Arial" w:cs="Arial"/>
        </w:rPr>
        <w:t>Q+</w:t>
      </w:r>
      <w:r w:rsidRPr="00454CDB">
        <w:rPr>
          <w:rFonts w:ascii="Arial" w:hAnsi="Arial" w:cs="Arial"/>
        </w:rPr>
        <w:t>, Todas las autoridades estatales y municipales, en el ámbito de sus competencias, deberán formular con perspectiva de género y enfoque de derechos humanos, el diseño, ejecución, seguimiento y evaluación de políticas públicas y acciones que contemplen transversalidad, interseccionalidad e integralidad.</w:t>
      </w:r>
    </w:p>
    <w:p w14:paraId="00C18DFD" w14:textId="77777777" w:rsidR="00E43753" w:rsidRPr="00454CDB" w:rsidRDefault="00E43753" w:rsidP="00227DBC">
      <w:pPr>
        <w:spacing w:line="340" w:lineRule="exact"/>
        <w:contextualSpacing/>
        <w:jc w:val="both"/>
        <w:rPr>
          <w:rFonts w:ascii="Arial" w:hAnsi="Arial" w:cs="Arial"/>
        </w:rPr>
      </w:pPr>
    </w:p>
    <w:p w14:paraId="1C70CCB9" w14:textId="77777777" w:rsidR="00E43753" w:rsidRPr="00454CDB" w:rsidRDefault="00E43753" w:rsidP="00227DBC">
      <w:pPr>
        <w:spacing w:after="0" w:line="340" w:lineRule="exact"/>
        <w:contextualSpacing/>
        <w:jc w:val="both"/>
        <w:rPr>
          <w:rFonts w:ascii="Arial" w:hAnsi="Arial" w:cs="Arial"/>
        </w:rPr>
      </w:pPr>
      <w:r w:rsidRPr="00454CDB">
        <w:rPr>
          <w:rFonts w:ascii="Arial" w:hAnsi="Arial" w:cs="Arial"/>
          <w:b/>
          <w:bCs/>
        </w:rPr>
        <w:t>Artículo 9</w:t>
      </w:r>
      <w:r w:rsidRPr="00454CDB">
        <w:rPr>
          <w:rFonts w:ascii="Arial" w:hAnsi="Arial" w:cs="Arial"/>
        </w:rPr>
        <w:t>. En todo lo no previsto en la presente Ley, se aplicarán de manera supletoria los siguientes ordenamientos legales:</w:t>
      </w:r>
    </w:p>
    <w:p w14:paraId="2E6A9653" w14:textId="77777777" w:rsidR="00E43753" w:rsidRPr="00454CDB" w:rsidRDefault="00E43753" w:rsidP="00227DBC">
      <w:pPr>
        <w:spacing w:after="0" w:line="340" w:lineRule="exact"/>
        <w:contextualSpacing/>
        <w:jc w:val="both"/>
        <w:rPr>
          <w:rFonts w:ascii="Arial" w:hAnsi="Arial" w:cs="Arial"/>
        </w:rPr>
      </w:pPr>
    </w:p>
    <w:p w14:paraId="4A15A736" w14:textId="1196481D" w:rsidR="00E43753" w:rsidRPr="00454CDB" w:rsidRDefault="00E43753" w:rsidP="00227DBC">
      <w:pPr>
        <w:spacing w:after="0" w:line="340" w:lineRule="exact"/>
        <w:contextualSpacing/>
        <w:jc w:val="both"/>
        <w:rPr>
          <w:rFonts w:ascii="Arial" w:hAnsi="Arial" w:cs="Arial"/>
        </w:rPr>
      </w:pPr>
      <w:r w:rsidRPr="00454CDB">
        <w:rPr>
          <w:rFonts w:ascii="Arial" w:hAnsi="Arial" w:cs="Arial"/>
        </w:rPr>
        <w:t xml:space="preserve">I. Ley para Prevenir, Combatir y Eliminar Actos de Discriminación en el Estado de </w:t>
      </w:r>
      <w:r w:rsidR="002C59F1" w:rsidRPr="00454CDB">
        <w:rPr>
          <w:rFonts w:ascii="Arial" w:hAnsi="Arial" w:cs="Arial"/>
        </w:rPr>
        <w:t>México</w:t>
      </w:r>
      <w:r w:rsidRPr="00454CDB">
        <w:rPr>
          <w:rFonts w:ascii="Arial" w:hAnsi="Arial" w:cs="Arial"/>
        </w:rPr>
        <w:t>;</w:t>
      </w:r>
    </w:p>
    <w:p w14:paraId="3BBC9587" w14:textId="77777777" w:rsidR="00E43753" w:rsidRPr="00454CDB" w:rsidRDefault="00E43753" w:rsidP="00227DBC">
      <w:pPr>
        <w:spacing w:after="0" w:line="340" w:lineRule="exact"/>
        <w:contextualSpacing/>
        <w:jc w:val="both"/>
        <w:rPr>
          <w:rFonts w:ascii="Arial" w:hAnsi="Arial" w:cs="Arial"/>
        </w:rPr>
      </w:pPr>
    </w:p>
    <w:p w14:paraId="4CC1222D" w14:textId="77777777" w:rsidR="00E43753" w:rsidRPr="00454CDB" w:rsidRDefault="00E43753" w:rsidP="00227DBC">
      <w:pPr>
        <w:spacing w:after="0" w:line="340" w:lineRule="exact"/>
        <w:contextualSpacing/>
        <w:jc w:val="both"/>
        <w:rPr>
          <w:rFonts w:ascii="Arial" w:hAnsi="Arial" w:cs="Arial"/>
        </w:rPr>
      </w:pPr>
      <w:r w:rsidRPr="00454CDB">
        <w:rPr>
          <w:rFonts w:ascii="Arial" w:hAnsi="Arial" w:cs="Arial"/>
        </w:rPr>
        <w:t>II. Ley de Salud del Estado de México;</w:t>
      </w:r>
    </w:p>
    <w:p w14:paraId="2848F2CA" w14:textId="77777777" w:rsidR="00E43753" w:rsidRPr="00454CDB" w:rsidRDefault="00E43753" w:rsidP="00227DBC">
      <w:pPr>
        <w:spacing w:after="0" w:line="340" w:lineRule="exact"/>
        <w:contextualSpacing/>
        <w:jc w:val="both"/>
        <w:rPr>
          <w:rFonts w:ascii="Arial" w:hAnsi="Arial" w:cs="Arial"/>
        </w:rPr>
      </w:pPr>
    </w:p>
    <w:p w14:paraId="1196EC14" w14:textId="77777777" w:rsidR="00E43753" w:rsidRPr="00454CDB" w:rsidRDefault="00E43753" w:rsidP="00227DBC">
      <w:pPr>
        <w:spacing w:after="0" w:line="340" w:lineRule="exact"/>
        <w:contextualSpacing/>
        <w:jc w:val="both"/>
        <w:rPr>
          <w:rFonts w:ascii="Arial" w:hAnsi="Arial" w:cs="Arial"/>
        </w:rPr>
      </w:pPr>
      <w:r w:rsidRPr="00454CDB">
        <w:rPr>
          <w:rFonts w:ascii="Arial" w:hAnsi="Arial" w:cs="Arial"/>
        </w:rPr>
        <w:t>III. Ley de Acceso de las Mujeres a una Vida Libre de Violencia del Estado de México;</w:t>
      </w:r>
    </w:p>
    <w:p w14:paraId="65EB73AF" w14:textId="77777777" w:rsidR="00E43753" w:rsidRPr="00454CDB" w:rsidRDefault="00E43753" w:rsidP="00227DBC">
      <w:pPr>
        <w:spacing w:after="0" w:line="340" w:lineRule="exact"/>
        <w:contextualSpacing/>
        <w:jc w:val="both"/>
        <w:rPr>
          <w:rFonts w:ascii="Arial" w:hAnsi="Arial" w:cs="Arial"/>
        </w:rPr>
      </w:pPr>
    </w:p>
    <w:p w14:paraId="14C1F82A" w14:textId="77777777" w:rsidR="00E43753" w:rsidRPr="00454CDB" w:rsidRDefault="00E43753" w:rsidP="00227DBC">
      <w:pPr>
        <w:spacing w:after="0" w:line="340" w:lineRule="exact"/>
        <w:contextualSpacing/>
        <w:jc w:val="both"/>
        <w:rPr>
          <w:rFonts w:ascii="Arial" w:hAnsi="Arial" w:cs="Arial"/>
        </w:rPr>
      </w:pPr>
      <w:r w:rsidRPr="00454CDB">
        <w:rPr>
          <w:rFonts w:ascii="Arial" w:hAnsi="Arial" w:cs="Arial"/>
        </w:rPr>
        <w:t xml:space="preserve">IV. Código Civil del Estado de México; </w:t>
      </w:r>
    </w:p>
    <w:p w14:paraId="705A12D6" w14:textId="77777777" w:rsidR="00E43753" w:rsidRPr="00454CDB" w:rsidRDefault="00E43753" w:rsidP="00227DBC">
      <w:pPr>
        <w:spacing w:after="0" w:line="340" w:lineRule="exact"/>
        <w:contextualSpacing/>
        <w:jc w:val="both"/>
        <w:rPr>
          <w:rFonts w:ascii="Arial" w:hAnsi="Arial" w:cs="Arial"/>
        </w:rPr>
      </w:pPr>
    </w:p>
    <w:p w14:paraId="4A9182B1" w14:textId="77777777" w:rsidR="00E43753" w:rsidRPr="00454CDB" w:rsidRDefault="00E43753" w:rsidP="00227DBC">
      <w:pPr>
        <w:spacing w:after="0" w:line="340" w:lineRule="exact"/>
        <w:contextualSpacing/>
        <w:jc w:val="both"/>
        <w:rPr>
          <w:rFonts w:ascii="Arial" w:hAnsi="Arial" w:cs="Arial"/>
        </w:rPr>
      </w:pPr>
      <w:r w:rsidRPr="00454CDB">
        <w:rPr>
          <w:rFonts w:ascii="Arial" w:hAnsi="Arial" w:cs="Arial"/>
        </w:rPr>
        <w:t>V. Código Penal del Estado de México; y</w:t>
      </w:r>
    </w:p>
    <w:p w14:paraId="4B4FB051" w14:textId="77777777" w:rsidR="00E43753" w:rsidRPr="00454CDB" w:rsidRDefault="00E43753" w:rsidP="00227DBC">
      <w:pPr>
        <w:spacing w:after="0" w:line="340" w:lineRule="exact"/>
        <w:contextualSpacing/>
        <w:jc w:val="both"/>
        <w:rPr>
          <w:rFonts w:ascii="Arial" w:hAnsi="Arial" w:cs="Arial"/>
        </w:rPr>
      </w:pPr>
    </w:p>
    <w:p w14:paraId="4B2C0278" w14:textId="77777777" w:rsidR="00E43753" w:rsidRPr="00454CDB" w:rsidRDefault="00E43753" w:rsidP="00227DBC">
      <w:pPr>
        <w:spacing w:after="0" w:line="340" w:lineRule="exact"/>
        <w:contextualSpacing/>
        <w:jc w:val="both"/>
        <w:rPr>
          <w:rFonts w:ascii="Arial" w:hAnsi="Arial" w:cs="Arial"/>
        </w:rPr>
      </w:pPr>
      <w:r w:rsidRPr="00454CDB">
        <w:rPr>
          <w:rFonts w:ascii="Arial" w:hAnsi="Arial" w:cs="Arial"/>
        </w:rPr>
        <w:t>VI. Demás leyes aplicables.</w:t>
      </w:r>
    </w:p>
    <w:p w14:paraId="726796C6" w14:textId="77777777" w:rsidR="00E43753" w:rsidRPr="00454CDB" w:rsidRDefault="00E43753" w:rsidP="00227DBC">
      <w:pPr>
        <w:spacing w:after="0" w:line="340" w:lineRule="exact"/>
        <w:contextualSpacing/>
        <w:jc w:val="both"/>
        <w:rPr>
          <w:rFonts w:ascii="Arial" w:hAnsi="Arial" w:cs="Arial"/>
        </w:rPr>
      </w:pPr>
    </w:p>
    <w:p w14:paraId="0B101A53" w14:textId="77777777" w:rsidR="00E43753" w:rsidRPr="00454CDB" w:rsidRDefault="00E43753" w:rsidP="00227DBC">
      <w:pPr>
        <w:spacing w:line="340" w:lineRule="exact"/>
        <w:ind w:firstLine="708"/>
        <w:contextualSpacing/>
        <w:jc w:val="center"/>
        <w:rPr>
          <w:rFonts w:ascii="Arial" w:hAnsi="Arial" w:cs="Arial"/>
          <w:b/>
          <w:bCs/>
        </w:rPr>
      </w:pPr>
      <w:r w:rsidRPr="00454CDB">
        <w:rPr>
          <w:rFonts w:ascii="Arial" w:hAnsi="Arial" w:cs="Arial"/>
          <w:b/>
          <w:bCs/>
        </w:rPr>
        <w:t>CAPITULO II</w:t>
      </w:r>
    </w:p>
    <w:p w14:paraId="03CEA751" w14:textId="77777777" w:rsidR="00E43753" w:rsidRPr="00454CDB" w:rsidRDefault="00E43753" w:rsidP="00227DBC">
      <w:pPr>
        <w:spacing w:line="340" w:lineRule="exact"/>
        <w:ind w:firstLine="708"/>
        <w:contextualSpacing/>
        <w:jc w:val="center"/>
        <w:rPr>
          <w:rFonts w:ascii="Arial" w:hAnsi="Arial" w:cs="Arial"/>
          <w:b/>
          <w:bCs/>
        </w:rPr>
      </w:pPr>
      <w:r w:rsidRPr="00454CDB">
        <w:rPr>
          <w:rFonts w:ascii="Arial" w:hAnsi="Arial" w:cs="Arial"/>
          <w:b/>
          <w:bCs/>
        </w:rPr>
        <w:t>DE LOS PRINCIPIOS</w:t>
      </w:r>
    </w:p>
    <w:p w14:paraId="29F574A4" w14:textId="77777777" w:rsidR="00E43753" w:rsidRPr="00454CDB" w:rsidRDefault="00E43753" w:rsidP="00227DBC">
      <w:pPr>
        <w:spacing w:line="340" w:lineRule="exact"/>
        <w:contextualSpacing/>
        <w:jc w:val="both"/>
        <w:rPr>
          <w:rFonts w:ascii="Arial" w:hAnsi="Arial" w:cs="Arial"/>
        </w:rPr>
      </w:pPr>
    </w:p>
    <w:p w14:paraId="4888837B"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b/>
          <w:bCs/>
        </w:rPr>
        <w:t>Artículo 10.</w:t>
      </w:r>
      <w:r w:rsidRPr="00454CDB">
        <w:rPr>
          <w:rFonts w:ascii="Arial" w:hAnsi="Arial" w:cs="Arial"/>
        </w:rPr>
        <w:t xml:space="preserve"> Son principios rectores en la observancia, interpretación y aplicación de esta Ley, los siguientes:</w:t>
      </w:r>
    </w:p>
    <w:p w14:paraId="3828DF99" w14:textId="77777777" w:rsidR="00E43753" w:rsidRPr="00454CDB" w:rsidRDefault="00E43753" w:rsidP="00227DBC">
      <w:pPr>
        <w:spacing w:line="340" w:lineRule="exact"/>
        <w:contextualSpacing/>
        <w:jc w:val="both"/>
        <w:rPr>
          <w:rFonts w:ascii="Arial" w:hAnsi="Arial" w:cs="Arial"/>
        </w:rPr>
      </w:pPr>
    </w:p>
    <w:p w14:paraId="1316C93A" w14:textId="1E11D98E" w:rsidR="00E43753" w:rsidRPr="00454CDB" w:rsidRDefault="00E43753" w:rsidP="00227DBC">
      <w:pPr>
        <w:spacing w:line="340" w:lineRule="exact"/>
        <w:contextualSpacing/>
        <w:jc w:val="both"/>
        <w:rPr>
          <w:rFonts w:ascii="Arial" w:hAnsi="Arial" w:cs="Arial"/>
        </w:rPr>
      </w:pPr>
      <w:r w:rsidRPr="00454CDB">
        <w:rPr>
          <w:rFonts w:ascii="Arial" w:hAnsi="Arial" w:cs="Arial"/>
          <w:b/>
          <w:bCs/>
        </w:rPr>
        <w:t>I. Autonomía</w:t>
      </w:r>
      <w:r w:rsidRPr="00454CDB">
        <w:rPr>
          <w:rFonts w:ascii="Arial" w:hAnsi="Arial" w:cs="Arial"/>
        </w:rPr>
        <w:t>. Todas las acciones que se realicen en beneficio de las personas LGBTTTI</w:t>
      </w:r>
      <w:r w:rsidR="002C59F1">
        <w:rPr>
          <w:rFonts w:ascii="Arial" w:hAnsi="Arial" w:cs="Arial"/>
        </w:rPr>
        <w:t>Q+</w:t>
      </w:r>
      <w:r w:rsidRPr="00454CDB">
        <w:rPr>
          <w:rFonts w:ascii="Arial" w:hAnsi="Arial" w:cs="Arial"/>
        </w:rPr>
        <w:t xml:space="preserve"> deberán orientarse a fortalecer su independencia y su desarrollo personal y comunitario;</w:t>
      </w:r>
    </w:p>
    <w:p w14:paraId="6C3264F9" w14:textId="77777777" w:rsidR="00E43753" w:rsidRPr="00454CDB" w:rsidRDefault="00E43753" w:rsidP="00227DBC">
      <w:pPr>
        <w:spacing w:line="340" w:lineRule="exact"/>
        <w:contextualSpacing/>
        <w:jc w:val="both"/>
        <w:rPr>
          <w:rFonts w:ascii="Arial" w:hAnsi="Arial" w:cs="Arial"/>
        </w:rPr>
      </w:pPr>
    </w:p>
    <w:p w14:paraId="6458996B"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b/>
          <w:bCs/>
        </w:rPr>
        <w:t>II. Complementariedad</w:t>
      </w:r>
      <w:r w:rsidRPr="00454CDB">
        <w:rPr>
          <w:rFonts w:ascii="Arial" w:hAnsi="Arial" w:cs="Arial"/>
        </w:rPr>
        <w:t>. Los derechos reconocidos en los diferentes cuerpos jurídicos internacionales, nacionales y locales no se excluyen entre sí, sino se complementan y perfeccionan en su coexistencia.</w:t>
      </w:r>
    </w:p>
    <w:p w14:paraId="36028C8B" w14:textId="77777777" w:rsidR="00E43753" w:rsidRPr="00454CDB" w:rsidRDefault="00E43753" w:rsidP="00227DBC">
      <w:pPr>
        <w:spacing w:line="340" w:lineRule="exact"/>
        <w:contextualSpacing/>
        <w:jc w:val="both"/>
        <w:rPr>
          <w:rFonts w:ascii="Arial" w:hAnsi="Arial" w:cs="Arial"/>
        </w:rPr>
      </w:pPr>
    </w:p>
    <w:p w14:paraId="1AD66ED7"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b/>
          <w:bCs/>
        </w:rPr>
        <w:t>III. Dignidad humana</w:t>
      </w:r>
      <w:r w:rsidRPr="00454CDB">
        <w:rPr>
          <w:rFonts w:ascii="Arial" w:hAnsi="Arial" w:cs="Arial"/>
        </w:rPr>
        <w:t xml:space="preserve">. Condición y circunstancia como valor intrínseco de los derechos humanos de todas las personas;    </w:t>
      </w:r>
    </w:p>
    <w:p w14:paraId="2F66E661"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rPr>
        <w:t xml:space="preserve">   </w:t>
      </w:r>
    </w:p>
    <w:p w14:paraId="19A0DA87" w14:textId="77777777" w:rsidR="00E43753" w:rsidRDefault="00E43753" w:rsidP="00227DBC">
      <w:pPr>
        <w:spacing w:line="340" w:lineRule="exact"/>
        <w:contextualSpacing/>
        <w:jc w:val="both"/>
        <w:rPr>
          <w:rFonts w:ascii="Arial" w:hAnsi="Arial" w:cs="Arial"/>
        </w:rPr>
      </w:pPr>
      <w:r w:rsidRPr="00454CDB">
        <w:rPr>
          <w:rFonts w:ascii="Arial" w:hAnsi="Arial" w:cs="Arial"/>
          <w:b/>
          <w:bCs/>
        </w:rPr>
        <w:t>IV. Equidad</w:t>
      </w:r>
      <w:r w:rsidRPr="00454CDB">
        <w:rPr>
          <w:rFonts w:ascii="Arial" w:hAnsi="Arial" w:cs="Arial"/>
        </w:rPr>
        <w:t>. Es el trato justo y proporcional en las condiciones de acceso y disfrute de los derechos humanos y libertades fundamentales.</w:t>
      </w:r>
    </w:p>
    <w:p w14:paraId="4AEC24DD" w14:textId="77777777" w:rsidR="00E43753" w:rsidRPr="00454CDB" w:rsidRDefault="00E43753" w:rsidP="00227DBC">
      <w:pPr>
        <w:spacing w:line="340" w:lineRule="exact"/>
        <w:contextualSpacing/>
        <w:jc w:val="both"/>
        <w:rPr>
          <w:rFonts w:ascii="Arial" w:hAnsi="Arial" w:cs="Arial"/>
        </w:rPr>
      </w:pPr>
    </w:p>
    <w:p w14:paraId="604F187C"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b/>
          <w:bCs/>
        </w:rPr>
        <w:t>V. Igualdad y no discriminación</w:t>
      </w:r>
      <w:r w:rsidRPr="00454CDB">
        <w:rPr>
          <w:rFonts w:ascii="Arial" w:hAnsi="Arial" w:cs="Arial"/>
        </w:rPr>
        <w:t>. Es el acceso al mismo trato y oportunidades de todas las personas, para el reconocimiento, goce y ejercicio de los derechos humanos y las libertades fundamentales.</w:t>
      </w:r>
    </w:p>
    <w:p w14:paraId="556B43F5" w14:textId="77777777" w:rsidR="00E43753" w:rsidRPr="00454CDB" w:rsidRDefault="00E43753" w:rsidP="00227DBC">
      <w:pPr>
        <w:spacing w:line="340" w:lineRule="exact"/>
        <w:contextualSpacing/>
        <w:jc w:val="both"/>
        <w:rPr>
          <w:rFonts w:ascii="Arial" w:hAnsi="Arial" w:cs="Arial"/>
        </w:rPr>
      </w:pPr>
    </w:p>
    <w:p w14:paraId="0F1AF1F6"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b/>
          <w:bCs/>
        </w:rPr>
        <w:t>VI. Interdependencia e indivisibilidad</w:t>
      </w:r>
      <w:r w:rsidRPr="00454CDB">
        <w:rPr>
          <w:rFonts w:ascii="Arial" w:hAnsi="Arial" w:cs="Arial"/>
        </w:rPr>
        <w:t>. Las autoridades deben mantener una visión integral. Todos los derechos humanos, civiles, políticos, económicos, sociales y culturales deben comprenderse como un conjunto, por lo que no puede existir cualquier separación, categorización o jerarquía entre los derechos humanos.</w:t>
      </w:r>
    </w:p>
    <w:p w14:paraId="17C129AF" w14:textId="77777777" w:rsidR="00E43753" w:rsidRPr="00454CDB" w:rsidRDefault="00E43753" w:rsidP="00227DBC">
      <w:pPr>
        <w:spacing w:line="340" w:lineRule="exact"/>
        <w:contextualSpacing/>
        <w:jc w:val="both"/>
        <w:rPr>
          <w:rFonts w:ascii="Arial" w:hAnsi="Arial" w:cs="Arial"/>
        </w:rPr>
      </w:pPr>
    </w:p>
    <w:p w14:paraId="6868E4B4" w14:textId="4D594851" w:rsidR="00E43753" w:rsidRPr="00454CDB" w:rsidRDefault="00E43753" w:rsidP="00227DBC">
      <w:pPr>
        <w:spacing w:line="340" w:lineRule="exact"/>
        <w:contextualSpacing/>
        <w:jc w:val="both"/>
        <w:rPr>
          <w:rFonts w:ascii="Arial" w:hAnsi="Arial" w:cs="Arial"/>
        </w:rPr>
      </w:pPr>
      <w:r w:rsidRPr="00454CDB">
        <w:rPr>
          <w:rFonts w:ascii="Arial" w:hAnsi="Arial" w:cs="Arial"/>
          <w:b/>
          <w:bCs/>
        </w:rPr>
        <w:t>VII. Participación</w:t>
      </w:r>
      <w:r w:rsidRPr="00454CDB">
        <w:rPr>
          <w:rFonts w:ascii="Arial" w:hAnsi="Arial" w:cs="Arial"/>
        </w:rPr>
        <w:t>. La inserción de las personas LGBT</w:t>
      </w:r>
      <w:r w:rsidR="002C59F1">
        <w:rPr>
          <w:rFonts w:ascii="Arial" w:hAnsi="Arial" w:cs="Arial"/>
        </w:rPr>
        <w:t>TT</w:t>
      </w:r>
      <w:r w:rsidRPr="00454CDB">
        <w:rPr>
          <w:rFonts w:ascii="Arial" w:hAnsi="Arial" w:cs="Arial"/>
        </w:rPr>
        <w:t>I</w:t>
      </w:r>
      <w:r w:rsidR="002C59F1">
        <w:rPr>
          <w:rFonts w:ascii="Arial" w:hAnsi="Arial" w:cs="Arial"/>
        </w:rPr>
        <w:t>Q+</w:t>
      </w:r>
      <w:r w:rsidRPr="00454CDB">
        <w:rPr>
          <w:rFonts w:ascii="Arial" w:hAnsi="Arial" w:cs="Arial"/>
        </w:rPr>
        <w:t xml:space="preserve"> en todos los órdenes de la vida pública, promoviendo su presencia e intervención. </w:t>
      </w:r>
    </w:p>
    <w:p w14:paraId="1B1ACE32" w14:textId="77777777" w:rsidR="00E43753" w:rsidRPr="00454CDB" w:rsidRDefault="00E43753" w:rsidP="00227DBC">
      <w:pPr>
        <w:spacing w:line="340" w:lineRule="exact"/>
        <w:contextualSpacing/>
        <w:jc w:val="both"/>
        <w:rPr>
          <w:rFonts w:ascii="Arial" w:hAnsi="Arial" w:cs="Arial"/>
        </w:rPr>
      </w:pPr>
    </w:p>
    <w:p w14:paraId="6E6510DA" w14:textId="753825B6" w:rsidR="00E43753" w:rsidRPr="00454CDB" w:rsidRDefault="00E43753" w:rsidP="00227DBC">
      <w:pPr>
        <w:spacing w:line="340" w:lineRule="exact"/>
        <w:contextualSpacing/>
        <w:jc w:val="both"/>
        <w:rPr>
          <w:rFonts w:ascii="Arial" w:hAnsi="Arial" w:cs="Arial"/>
        </w:rPr>
      </w:pPr>
      <w:r w:rsidRPr="00454CDB">
        <w:rPr>
          <w:rFonts w:ascii="Arial" w:hAnsi="Arial" w:cs="Arial"/>
          <w:b/>
          <w:bCs/>
        </w:rPr>
        <w:t>VIII. Progresividad.</w:t>
      </w:r>
      <w:r w:rsidRPr="00454CDB">
        <w:rPr>
          <w:rFonts w:ascii="Arial" w:hAnsi="Arial" w:cs="Arial"/>
        </w:rPr>
        <w:t xml:space="preserve"> Todas las autoridades, en su ámbito sus competencias, deberán planificar e implementar acciones graduales y progresivas para garantizar los derechos de las personas LGBT</w:t>
      </w:r>
      <w:r w:rsidR="002C59F1">
        <w:rPr>
          <w:rFonts w:ascii="Arial" w:hAnsi="Arial" w:cs="Arial"/>
        </w:rPr>
        <w:t>TT</w:t>
      </w:r>
      <w:r w:rsidRPr="00454CDB">
        <w:rPr>
          <w:rFonts w:ascii="Arial" w:hAnsi="Arial" w:cs="Arial"/>
        </w:rPr>
        <w:t>I</w:t>
      </w:r>
      <w:r w:rsidR="002C59F1">
        <w:rPr>
          <w:rFonts w:ascii="Arial" w:hAnsi="Arial" w:cs="Arial"/>
        </w:rPr>
        <w:t>Q+</w:t>
      </w:r>
      <w:r w:rsidRPr="00454CDB">
        <w:rPr>
          <w:rFonts w:ascii="Arial" w:hAnsi="Arial" w:cs="Arial"/>
        </w:rPr>
        <w:t>, procediendo lo más expedita y eficazmente posible, con metas a corto, mediano y largo plazo.</w:t>
      </w:r>
    </w:p>
    <w:p w14:paraId="36448058" w14:textId="77777777" w:rsidR="00E43753" w:rsidRPr="00454CDB" w:rsidRDefault="00E43753" w:rsidP="00227DBC">
      <w:pPr>
        <w:spacing w:line="340" w:lineRule="exact"/>
        <w:contextualSpacing/>
        <w:jc w:val="both"/>
        <w:rPr>
          <w:rFonts w:ascii="Arial" w:hAnsi="Arial" w:cs="Arial"/>
        </w:rPr>
      </w:pPr>
    </w:p>
    <w:p w14:paraId="7CFC8143"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b/>
          <w:bCs/>
        </w:rPr>
        <w:t>IX. No regresividad</w:t>
      </w:r>
      <w:r w:rsidRPr="00454CDB">
        <w:rPr>
          <w:rFonts w:ascii="Arial" w:hAnsi="Arial" w:cs="Arial"/>
        </w:rPr>
        <w:t xml:space="preserve">. Las autoridades se abstendrán de adoptar medidas que disminuyan el nivel de protección de los derechos reconocidos en el orden jurídico. </w:t>
      </w:r>
    </w:p>
    <w:p w14:paraId="7DF7EA9C" w14:textId="77777777" w:rsidR="00E43753" w:rsidRPr="00454CDB" w:rsidRDefault="00E43753" w:rsidP="00227DBC">
      <w:pPr>
        <w:spacing w:line="340" w:lineRule="exact"/>
        <w:contextualSpacing/>
        <w:jc w:val="both"/>
        <w:rPr>
          <w:rFonts w:ascii="Arial" w:hAnsi="Arial" w:cs="Arial"/>
        </w:rPr>
      </w:pPr>
    </w:p>
    <w:p w14:paraId="2AF06BDE"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b/>
          <w:bCs/>
        </w:rPr>
        <w:t>X. Sostenibilidad</w:t>
      </w:r>
      <w:r w:rsidRPr="00454CDB">
        <w:rPr>
          <w:rFonts w:ascii="Arial" w:hAnsi="Arial" w:cs="Arial"/>
        </w:rPr>
        <w:t>. Todos los planes, políticas, programas y medidas administrativas, legislativas y judiciales deberán orientarse a garantizar el desarrollo integral con una visión de largo plazo, asegurando el bienestar de todas las personas, en particular de los grupos de atención prioritaria, y</w:t>
      </w:r>
    </w:p>
    <w:p w14:paraId="6466ED9A" w14:textId="77777777" w:rsidR="00E43753" w:rsidRPr="00454CDB" w:rsidRDefault="00E43753" w:rsidP="00227DBC">
      <w:pPr>
        <w:spacing w:line="340" w:lineRule="exact"/>
        <w:contextualSpacing/>
        <w:jc w:val="both"/>
        <w:rPr>
          <w:rFonts w:ascii="Arial" w:hAnsi="Arial" w:cs="Arial"/>
        </w:rPr>
      </w:pPr>
    </w:p>
    <w:p w14:paraId="5BB6117F" w14:textId="37424776" w:rsidR="00E43753" w:rsidRDefault="00E43753" w:rsidP="00227DBC">
      <w:pPr>
        <w:spacing w:line="340" w:lineRule="exact"/>
        <w:contextualSpacing/>
        <w:jc w:val="both"/>
        <w:rPr>
          <w:rFonts w:ascii="Arial" w:hAnsi="Arial" w:cs="Arial"/>
        </w:rPr>
      </w:pPr>
      <w:r w:rsidRPr="00454CDB">
        <w:rPr>
          <w:rFonts w:ascii="Arial" w:hAnsi="Arial" w:cs="Arial"/>
          <w:b/>
          <w:bCs/>
        </w:rPr>
        <w:t>XI. Transversalidad</w:t>
      </w:r>
      <w:r w:rsidRPr="00454CDB">
        <w:rPr>
          <w:rFonts w:ascii="Arial" w:hAnsi="Arial" w:cs="Arial"/>
        </w:rPr>
        <w:t>. Proceso mediante el cual se instrumentan las políticas, programas y acciones desarrolladas por las dependencias y entidades de la administración pública, que proveen bienes y servicios basados en un esquema de acción y coordinación en tres dimensiones: vertical, horizontal y de fondo.</w:t>
      </w:r>
    </w:p>
    <w:p w14:paraId="72CA2C32" w14:textId="3C6E236E" w:rsidR="00E43753" w:rsidRPr="00454CDB" w:rsidRDefault="00E43753" w:rsidP="00227DBC">
      <w:pPr>
        <w:spacing w:line="340" w:lineRule="exact"/>
        <w:contextualSpacing/>
        <w:jc w:val="both"/>
        <w:rPr>
          <w:rFonts w:ascii="Arial" w:hAnsi="Arial" w:cs="Arial"/>
        </w:rPr>
      </w:pPr>
    </w:p>
    <w:p w14:paraId="510E6C0E" w14:textId="6851F678" w:rsidR="00E43753" w:rsidRPr="00454CDB" w:rsidRDefault="00E43753" w:rsidP="00227DBC">
      <w:pPr>
        <w:spacing w:line="340" w:lineRule="exact"/>
        <w:contextualSpacing/>
        <w:jc w:val="both"/>
        <w:rPr>
          <w:rFonts w:ascii="Arial" w:hAnsi="Arial" w:cs="Arial"/>
        </w:rPr>
      </w:pPr>
      <w:r w:rsidRPr="00454CDB">
        <w:rPr>
          <w:rFonts w:ascii="Arial" w:hAnsi="Arial" w:cs="Arial"/>
          <w:b/>
          <w:bCs/>
        </w:rPr>
        <w:t>XII. Universalidad</w:t>
      </w:r>
      <w:r w:rsidRPr="00454CDB">
        <w:rPr>
          <w:rFonts w:ascii="Arial" w:hAnsi="Arial" w:cs="Arial"/>
        </w:rPr>
        <w:t>.  Los derechos humanos corresponden a todas las personas por igual, sin discriminación alguna. Atendiendo a las circunstancias o necesidades específicas de las personas para lograr la igualdad real.</w:t>
      </w:r>
    </w:p>
    <w:p w14:paraId="31543286" w14:textId="77777777" w:rsidR="00E43753" w:rsidRPr="00454CDB" w:rsidRDefault="00E43753" w:rsidP="00227DBC">
      <w:pPr>
        <w:spacing w:line="340" w:lineRule="exact"/>
        <w:contextualSpacing/>
        <w:jc w:val="both"/>
        <w:rPr>
          <w:rFonts w:ascii="Arial" w:hAnsi="Arial" w:cs="Arial"/>
        </w:rPr>
      </w:pPr>
    </w:p>
    <w:p w14:paraId="06230591" w14:textId="77777777" w:rsidR="00E43753" w:rsidRPr="00454CDB" w:rsidRDefault="00E43753" w:rsidP="00227DBC">
      <w:pPr>
        <w:spacing w:line="340" w:lineRule="exact"/>
        <w:contextualSpacing/>
        <w:jc w:val="both"/>
        <w:rPr>
          <w:rFonts w:ascii="Arial" w:hAnsi="Arial" w:cs="Arial"/>
        </w:rPr>
      </w:pPr>
    </w:p>
    <w:p w14:paraId="089938B6" w14:textId="2F7B7EB9" w:rsidR="00E43753" w:rsidRDefault="00E43753" w:rsidP="00227DBC">
      <w:pPr>
        <w:spacing w:line="340" w:lineRule="exact"/>
        <w:contextualSpacing/>
        <w:jc w:val="center"/>
        <w:rPr>
          <w:rFonts w:ascii="Arial" w:hAnsi="Arial" w:cs="Arial"/>
          <w:b/>
          <w:bCs/>
        </w:rPr>
      </w:pPr>
      <w:r w:rsidRPr="00454CDB">
        <w:rPr>
          <w:rFonts w:ascii="Arial" w:hAnsi="Arial" w:cs="Arial"/>
          <w:b/>
          <w:bCs/>
        </w:rPr>
        <w:t>TITULO SEGUNDO</w:t>
      </w:r>
    </w:p>
    <w:p w14:paraId="0F385AE7" w14:textId="063BE684" w:rsidR="00E43753" w:rsidRPr="00454CDB" w:rsidRDefault="00E43753" w:rsidP="00227DBC">
      <w:pPr>
        <w:spacing w:line="340" w:lineRule="exact"/>
        <w:contextualSpacing/>
        <w:jc w:val="center"/>
        <w:rPr>
          <w:rFonts w:ascii="Arial" w:hAnsi="Arial" w:cs="Arial"/>
          <w:b/>
          <w:bCs/>
        </w:rPr>
      </w:pPr>
      <w:r w:rsidRPr="00454CDB">
        <w:rPr>
          <w:rFonts w:ascii="Arial" w:hAnsi="Arial" w:cs="Arial"/>
          <w:b/>
          <w:bCs/>
        </w:rPr>
        <w:t>DE LOS DERECHOS DE LAS PERSONAS LGBTTTI</w:t>
      </w:r>
      <w:r w:rsidR="00A308ED">
        <w:rPr>
          <w:rFonts w:ascii="Arial" w:hAnsi="Arial" w:cs="Arial"/>
          <w:b/>
          <w:bCs/>
        </w:rPr>
        <w:t>Q+</w:t>
      </w:r>
    </w:p>
    <w:p w14:paraId="0003FE01" w14:textId="4EEE144D" w:rsidR="00E43753" w:rsidRDefault="00E43753" w:rsidP="00227DBC">
      <w:pPr>
        <w:spacing w:line="340" w:lineRule="exact"/>
        <w:contextualSpacing/>
        <w:jc w:val="both"/>
        <w:rPr>
          <w:rFonts w:ascii="Arial" w:hAnsi="Arial" w:cs="Arial"/>
          <w:b/>
          <w:bCs/>
        </w:rPr>
      </w:pPr>
    </w:p>
    <w:p w14:paraId="1E8D9F1F" w14:textId="1F14583B" w:rsidR="005E7D40" w:rsidRDefault="005E7D40" w:rsidP="00227DBC">
      <w:pPr>
        <w:spacing w:line="340" w:lineRule="exact"/>
        <w:contextualSpacing/>
        <w:jc w:val="center"/>
        <w:rPr>
          <w:rFonts w:ascii="Arial" w:hAnsi="Arial" w:cs="Arial"/>
          <w:b/>
          <w:bCs/>
        </w:rPr>
      </w:pPr>
      <w:r>
        <w:rPr>
          <w:rFonts w:ascii="Arial" w:hAnsi="Arial" w:cs="Arial"/>
          <w:b/>
          <w:bCs/>
        </w:rPr>
        <w:t>CAPITULO PRIMERO</w:t>
      </w:r>
    </w:p>
    <w:p w14:paraId="6A89824F" w14:textId="4DB30DD6" w:rsidR="005E7D40" w:rsidRDefault="00E1260C" w:rsidP="00227DBC">
      <w:pPr>
        <w:spacing w:line="340" w:lineRule="exact"/>
        <w:contextualSpacing/>
        <w:jc w:val="center"/>
        <w:rPr>
          <w:rFonts w:ascii="Arial" w:hAnsi="Arial" w:cs="Arial"/>
          <w:b/>
          <w:bCs/>
        </w:rPr>
      </w:pPr>
      <w:r>
        <w:rPr>
          <w:rFonts w:ascii="Arial" w:hAnsi="Arial" w:cs="Arial"/>
          <w:b/>
          <w:bCs/>
        </w:rPr>
        <w:t>DEL RECONOCIMIENTO</w:t>
      </w:r>
    </w:p>
    <w:p w14:paraId="3439E3DF" w14:textId="77777777" w:rsidR="005E7D40" w:rsidRPr="00454CDB" w:rsidRDefault="005E7D40" w:rsidP="00227DBC">
      <w:pPr>
        <w:spacing w:line="340" w:lineRule="exact"/>
        <w:contextualSpacing/>
        <w:jc w:val="center"/>
        <w:rPr>
          <w:rFonts w:ascii="Arial" w:hAnsi="Arial" w:cs="Arial"/>
          <w:b/>
          <w:bCs/>
        </w:rPr>
      </w:pPr>
    </w:p>
    <w:p w14:paraId="343414AD" w14:textId="26CC7850" w:rsidR="00E43753" w:rsidRPr="00454CDB" w:rsidRDefault="00E43753" w:rsidP="00227DBC">
      <w:pPr>
        <w:spacing w:line="340" w:lineRule="exact"/>
        <w:contextualSpacing/>
        <w:jc w:val="both"/>
        <w:rPr>
          <w:rFonts w:ascii="Arial" w:hAnsi="Arial" w:cs="Arial"/>
        </w:rPr>
      </w:pPr>
      <w:r w:rsidRPr="00454CDB">
        <w:rPr>
          <w:rFonts w:ascii="Arial" w:hAnsi="Arial" w:cs="Arial"/>
          <w:b/>
          <w:bCs/>
        </w:rPr>
        <w:t>Artículo 1</w:t>
      </w:r>
      <w:r>
        <w:rPr>
          <w:rFonts w:ascii="Arial" w:hAnsi="Arial" w:cs="Arial"/>
          <w:b/>
          <w:bCs/>
        </w:rPr>
        <w:t>1</w:t>
      </w:r>
      <w:r w:rsidRPr="00454CDB">
        <w:rPr>
          <w:rFonts w:ascii="Arial" w:hAnsi="Arial" w:cs="Arial"/>
          <w:b/>
          <w:bCs/>
        </w:rPr>
        <w:t>.</w:t>
      </w:r>
      <w:r w:rsidRPr="00454CDB">
        <w:rPr>
          <w:rFonts w:ascii="Arial" w:hAnsi="Arial" w:cs="Arial"/>
        </w:rPr>
        <w:t xml:space="preserve"> Todas las personas LGBTTTI</w:t>
      </w:r>
      <w:r w:rsidR="001934AE">
        <w:rPr>
          <w:rFonts w:ascii="Arial" w:hAnsi="Arial" w:cs="Arial"/>
        </w:rPr>
        <w:t>Q+</w:t>
      </w:r>
      <w:r w:rsidRPr="00454CDB">
        <w:rPr>
          <w:rFonts w:ascii="Arial" w:hAnsi="Arial" w:cs="Arial"/>
        </w:rPr>
        <w:t xml:space="preserve"> tienen derecho al pleno disfrute de todos los derechos humanos que establece el orden jurídico mexicano y los tratados internacionales de los que el Estado mexicano sea parte sin ninguna distinción y libres de estigmas, prejuicios, estereotipos y discriminación, para lograr una igualdad de condiciones y oportunidades con el resto de la población. </w:t>
      </w:r>
    </w:p>
    <w:p w14:paraId="4D0A000C" w14:textId="77777777" w:rsidR="00E43753" w:rsidRPr="00454CDB" w:rsidRDefault="00E43753" w:rsidP="00227DBC">
      <w:pPr>
        <w:spacing w:line="340" w:lineRule="exact"/>
        <w:contextualSpacing/>
        <w:jc w:val="both"/>
        <w:rPr>
          <w:rFonts w:ascii="Arial" w:hAnsi="Arial" w:cs="Arial"/>
        </w:rPr>
      </w:pPr>
    </w:p>
    <w:p w14:paraId="13B0B3CD" w14:textId="0D305E92" w:rsidR="00E43753" w:rsidRPr="00454CDB" w:rsidRDefault="00E43753" w:rsidP="00227DBC">
      <w:pPr>
        <w:spacing w:line="340" w:lineRule="exact"/>
        <w:contextualSpacing/>
        <w:jc w:val="both"/>
        <w:rPr>
          <w:rFonts w:ascii="Arial" w:hAnsi="Arial" w:cs="Arial"/>
        </w:rPr>
      </w:pPr>
      <w:r w:rsidRPr="00454CDB">
        <w:rPr>
          <w:rFonts w:ascii="Arial" w:hAnsi="Arial" w:cs="Arial"/>
        </w:rPr>
        <w:t>Las personas LGBTTTI</w:t>
      </w:r>
      <w:r w:rsidR="001934AE">
        <w:rPr>
          <w:rFonts w:ascii="Arial" w:hAnsi="Arial" w:cs="Arial"/>
        </w:rPr>
        <w:t>Q+</w:t>
      </w:r>
      <w:r w:rsidRPr="00454CDB">
        <w:rPr>
          <w:rFonts w:ascii="Arial" w:hAnsi="Arial" w:cs="Arial"/>
        </w:rPr>
        <w:t xml:space="preserve"> tienen derecho a una vida digna y libre de violencia. Ninguna persona podrá ser socialmente marginada o discriminada en ningún espacio público o privado.</w:t>
      </w:r>
    </w:p>
    <w:p w14:paraId="7CEE7CC3" w14:textId="77777777" w:rsidR="00E43753" w:rsidRPr="00454CDB" w:rsidRDefault="00E43753" w:rsidP="00227DBC">
      <w:pPr>
        <w:spacing w:line="340" w:lineRule="exact"/>
        <w:contextualSpacing/>
        <w:jc w:val="both"/>
        <w:rPr>
          <w:rFonts w:ascii="Arial" w:hAnsi="Arial" w:cs="Arial"/>
        </w:rPr>
      </w:pPr>
    </w:p>
    <w:p w14:paraId="64353501" w14:textId="13A8C1C9" w:rsidR="00E43753" w:rsidRDefault="00E43753" w:rsidP="00227DBC">
      <w:pPr>
        <w:spacing w:line="340" w:lineRule="exact"/>
        <w:contextualSpacing/>
        <w:jc w:val="both"/>
        <w:rPr>
          <w:rFonts w:ascii="Arial" w:hAnsi="Arial" w:cs="Arial"/>
        </w:rPr>
      </w:pPr>
      <w:r w:rsidRPr="00C73CC0">
        <w:rPr>
          <w:rFonts w:ascii="Arial" w:hAnsi="Arial" w:cs="Arial"/>
          <w:b/>
          <w:bCs/>
        </w:rPr>
        <w:t>Artículo 12</w:t>
      </w:r>
      <w:r w:rsidRPr="00C73CC0">
        <w:rPr>
          <w:rFonts w:ascii="Arial" w:hAnsi="Arial" w:cs="Arial"/>
        </w:rPr>
        <w:t>. Todas las personas tienen derecho a auto adscribirse como personas LGBTTTI</w:t>
      </w:r>
      <w:r w:rsidR="001934AE">
        <w:rPr>
          <w:rFonts w:ascii="Arial" w:hAnsi="Arial" w:cs="Arial"/>
        </w:rPr>
        <w:t>Q+</w:t>
      </w:r>
      <w:r>
        <w:rPr>
          <w:rFonts w:ascii="Arial" w:hAnsi="Arial" w:cs="Arial"/>
        </w:rPr>
        <w:t>.</w:t>
      </w:r>
    </w:p>
    <w:p w14:paraId="683F646B" w14:textId="77777777" w:rsidR="00E43753" w:rsidRDefault="00E43753" w:rsidP="00227DBC">
      <w:pPr>
        <w:spacing w:line="340" w:lineRule="exact"/>
        <w:contextualSpacing/>
        <w:jc w:val="both"/>
        <w:rPr>
          <w:rFonts w:ascii="Arial" w:hAnsi="Arial" w:cs="Arial"/>
        </w:rPr>
      </w:pPr>
    </w:p>
    <w:p w14:paraId="62FC3CC7" w14:textId="01AFAF6B" w:rsidR="00E43753" w:rsidRPr="00DE40A7" w:rsidRDefault="00E43753" w:rsidP="00227DBC">
      <w:pPr>
        <w:spacing w:line="340" w:lineRule="exact"/>
        <w:contextualSpacing/>
        <w:jc w:val="both"/>
        <w:rPr>
          <w:rFonts w:ascii="Arial" w:hAnsi="Arial" w:cs="Arial"/>
        </w:rPr>
      </w:pPr>
      <w:r w:rsidRPr="00DE40A7">
        <w:rPr>
          <w:rFonts w:ascii="Arial" w:hAnsi="Arial" w:cs="Arial"/>
          <w:b/>
          <w:bCs/>
        </w:rPr>
        <w:t>Artículo 13</w:t>
      </w:r>
      <w:r w:rsidRPr="00DE40A7">
        <w:rPr>
          <w:rFonts w:ascii="Arial" w:hAnsi="Arial" w:cs="Arial"/>
        </w:rPr>
        <w:t>. Las personas LGBTTTI</w:t>
      </w:r>
      <w:r w:rsidR="001934AE">
        <w:rPr>
          <w:rFonts w:ascii="Arial" w:hAnsi="Arial" w:cs="Arial"/>
        </w:rPr>
        <w:t>Q+</w:t>
      </w:r>
      <w:r w:rsidRPr="00DE40A7">
        <w:rPr>
          <w:rFonts w:ascii="Arial" w:hAnsi="Arial" w:cs="Arial"/>
        </w:rPr>
        <w:t xml:space="preserve"> tienen derecho a participar y ser escuchadas en todo aquello que les afecta, lo que implica que todas las autoridades en el ámbito de sus respectivas competencias, adoptarán medidas y procedimientos administrativos de cualquier naturaleza para la satisfacción de este principio. </w:t>
      </w:r>
    </w:p>
    <w:p w14:paraId="01B48B51" w14:textId="77777777" w:rsidR="00E43753" w:rsidRPr="00DE40A7" w:rsidRDefault="00E43753" w:rsidP="00227DBC">
      <w:pPr>
        <w:spacing w:line="340" w:lineRule="exact"/>
        <w:contextualSpacing/>
        <w:jc w:val="both"/>
        <w:rPr>
          <w:rFonts w:ascii="Arial" w:hAnsi="Arial" w:cs="Arial"/>
        </w:rPr>
      </w:pPr>
    </w:p>
    <w:p w14:paraId="065160EB" w14:textId="77777777" w:rsidR="00E43753" w:rsidRPr="00DE40A7" w:rsidRDefault="00E43753" w:rsidP="00227DBC">
      <w:pPr>
        <w:spacing w:line="340" w:lineRule="exact"/>
        <w:contextualSpacing/>
        <w:jc w:val="both"/>
        <w:rPr>
          <w:rFonts w:ascii="Arial" w:hAnsi="Arial" w:cs="Arial"/>
        </w:rPr>
      </w:pPr>
      <w:r w:rsidRPr="00DE40A7">
        <w:rPr>
          <w:rFonts w:ascii="Arial" w:hAnsi="Arial" w:cs="Arial"/>
        </w:rPr>
        <w:t>Toda autoridad, familia y la sociedad en general respetarán sus derechos y garantías fundamentales en libertad, igualdad de condiciones y oportunidades, garantizando su dignidad, integridad, certeza jurídica, trabajo, participación y atención integral, entre otros derechos fundamentales. Asimismo, tienen derecho a recibir información, atención y protección de las autoridades correspondientes a efecto de promover su desarrollo integral e inclusión sin discriminación.</w:t>
      </w:r>
    </w:p>
    <w:p w14:paraId="7AFFDD94" w14:textId="77777777" w:rsidR="00E43753" w:rsidRPr="00DE40A7" w:rsidRDefault="00E43753" w:rsidP="00227DBC">
      <w:pPr>
        <w:spacing w:line="340" w:lineRule="exact"/>
        <w:contextualSpacing/>
        <w:jc w:val="both"/>
        <w:rPr>
          <w:rFonts w:ascii="Arial" w:hAnsi="Arial" w:cs="Arial"/>
        </w:rPr>
      </w:pPr>
    </w:p>
    <w:p w14:paraId="44E46F2B" w14:textId="77777777" w:rsidR="00E43753" w:rsidRPr="00454CDB" w:rsidRDefault="00E43753" w:rsidP="00227DBC">
      <w:pPr>
        <w:tabs>
          <w:tab w:val="left" w:pos="2144"/>
        </w:tabs>
        <w:spacing w:line="340" w:lineRule="exact"/>
        <w:contextualSpacing/>
        <w:jc w:val="center"/>
        <w:rPr>
          <w:rFonts w:ascii="Arial" w:hAnsi="Arial" w:cs="Arial"/>
          <w:b/>
          <w:bCs/>
        </w:rPr>
      </w:pPr>
      <w:r w:rsidRPr="00454CDB">
        <w:rPr>
          <w:rFonts w:ascii="Arial" w:hAnsi="Arial" w:cs="Arial"/>
          <w:b/>
          <w:bCs/>
        </w:rPr>
        <w:t>CAPITULO II</w:t>
      </w:r>
    </w:p>
    <w:p w14:paraId="0A898B48" w14:textId="77777777" w:rsidR="00E43753" w:rsidRPr="00454CDB" w:rsidRDefault="00E43753" w:rsidP="00227DBC">
      <w:pPr>
        <w:tabs>
          <w:tab w:val="left" w:pos="2144"/>
        </w:tabs>
        <w:spacing w:line="340" w:lineRule="exact"/>
        <w:contextualSpacing/>
        <w:jc w:val="center"/>
        <w:rPr>
          <w:rFonts w:ascii="Arial" w:hAnsi="Arial" w:cs="Arial"/>
          <w:b/>
          <w:bCs/>
        </w:rPr>
      </w:pPr>
      <w:r w:rsidRPr="00454CDB">
        <w:rPr>
          <w:rFonts w:ascii="Arial" w:hAnsi="Arial" w:cs="Arial"/>
          <w:b/>
          <w:bCs/>
        </w:rPr>
        <w:t>DERECHO A LA IGUALDAD Y NO DISCRIMINACIÓN</w:t>
      </w:r>
    </w:p>
    <w:p w14:paraId="59B107A5" w14:textId="77777777" w:rsidR="00E43753" w:rsidRPr="00454CDB" w:rsidRDefault="00E43753" w:rsidP="00227DBC">
      <w:pPr>
        <w:spacing w:line="340" w:lineRule="exact"/>
        <w:contextualSpacing/>
        <w:jc w:val="both"/>
        <w:rPr>
          <w:rFonts w:ascii="Arial" w:hAnsi="Arial" w:cs="Arial"/>
          <w:b/>
          <w:bCs/>
        </w:rPr>
      </w:pPr>
    </w:p>
    <w:p w14:paraId="777F3182" w14:textId="4BE9472E" w:rsidR="00E43753" w:rsidRPr="00454CDB" w:rsidRDefault="00E43753" w:rsidP="00227DBC">
      <w:pPr>
        <w:spacing w:line="340" w:lineRule="exact"/>
        <w:contextualSpacing/>
        <w:jc w:val="both"/>
        <w:rPr>
          <w:rFonts w:ascii="Arial" w:hAnsi="Arial" w:cs="Arial"/>
        </w:rPr>
      </w:pPr>
      <w:r w:rsidRPr="00454CDB">
        <w:rPr>
          <w:rFonts w:ascii="Arial" w:hAnsi="Arial" w:cs="Arial"/>
          <w:b/>
          <w:bCs/>
        </w:rPr>
        <w:t>Artículo 1</w:t>
      </w:r>
      <w:r>
        <w:rPr>
          <w:rFonts w:ascii="Arial" w:hAnsi="Arial" w:cs="Arial"/>
          <w:b/>
          <w:bCs/>
        </w:rPr>
        <w:t>4</w:t>
      </w:r>
      <w:r w:rsidRPr="00454CDB">
        <w:rPr>
          <w:rFonts w:ascii="Arial" w:hAnsi="Arial" w:cs="Arial"/>
        </w:rPr>
        <w:t>. Todas las personas LGBT</w:t>
      </w:r>
      <w:r w:rsidR="001934AE">
        <w:rPr>
          <w:rFonts w:ascii="Arial" w:hAnsi="Arial" w:cs="Arial"/>
        </w:rPr>
        <w:t>TT</w:t>
      </w:r>
      <w:r w:rsidRPr="00454CDB">
        <w:rPr>
          <w:rFonts w:ascii="Arial" w:hAnsi="Arial" w:cs="Arial"/>
        </w:rPr>
        <w:t>I</w:t>
      </w:r>
      <w:r w:rsidR="001934AE">
        <w:rPr>
          <w:rFonts w:ascii="Arial" w:hAnsi="Arial" w:cs="Arial"/>
        </w:rPr>
        <w:t>Q+</w:t>
      </w:r>
      <w:r w:rsidRPr="00454CDB">
        <w:rPr>
          <w:rFonts w:ascii="Arial" w:hAnsi="Arial" w:cs="Arial"/>
        </w:rPr>
        <w:t xml:space="preserve"> tienen derecho al disfrute de todos los derechos humanos, sin discriminación por motivos de orientación sexual o identidad de género.</w:t>
      </w:r>
    </w:p>
    <w:p w14:paraId="659B4FFF" w14:textId="77777777" w:rsidR="00E43753" w:rsidRPr="00454CDB" w:rsidRDefault="00E43753" w:rsidP="00227DBC">
      <w:pPr>
        <w:spacing w:line="340" w:lineRule="exact"/>
        <w:contextualSpacing/>
        <w:jc w:val="both"/>
        <w:rPr>
          <w:rFonts w:ascii="Arial" w:hAnsi="Arial" w:cs="Arial"/>
        </w:rPr>
      </w:pPr>
    </w:p>
    <w:p w14:paraId="1258C893"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b/>
          <w:bCs/>
        </w:rPr>
        <w:t>Artículo 1</w:t>
      </w:r>
      <w:r>
        <w:rPr>
          <w:rFonts w:ascii="Arial" w:hAnsi="Arial" w:cs="Arial"/>
          <w:b/>
          <w:bCs/>
        </w:rPr>
        <w:t>5</w:t>
      </w:r>
      <w:r w:rsidRPr="00454CDB">
        <w:rPr>
          <w:rFonts w:ascii="Arial" w:hAnsi="Arial" w:cs="Arial"/>
        </w:rPr>
        <w:t>. La discriminación por motivos de orientación sexual o identidad de género incluye toda distinción, exclusión, restricción o preferencia basada en la orientación sexual o la identidad de género que tenga por objeto o por resultado la anulación o el menoscabo del reconocimiento, goce o ejercicio, en igualdad de condiciones, de los derechos humanos y las libertades fundamentales.</w:t>
      </w:r>
    </w:p>
    <w:p w14:paraId="73136832" w14:textId="77777777" w:rsidR="00E43753" w:rsidRPr="00454CDB" w:rsidRDefault="00E43753" w:rsidP="00227DBC">
      <w:pPr>
        <w:spacing w:line="340" w:lineRule="exact"/>
        <w:contextualSpacing/>
        <w:jc w:val="both"/>
        <w:rPr>
          <w:rFonts w:ascii="Arial" w:hAnsi="Arial" w:cs="Arial"/>
        </w:rPr>
      </w:pPr>
    </w:p>
    <w:p w14:paraId="4A913A3A" w14:textId="4F5C891A" w:rsidR="00E43753" w:rsidRPr="00454CDB" w:rsidRDefault="00E43753" w:rsidP="00227DBC">
      <w:pPr>
        <w:spacing w:line="340" w:lineRule="exact"/>
        <w:contextualSpacing/>
        <w:jc w:val="both"/>
        <w:rPr>
          <w:rFonts w:ascii="Arial" w:hAnsi="Arial" w:cs="Arial"/>
        </w:rPr>
      </w:pPr>
      <w:r w:rsidRPr="00454CDB">
        <w:rPr>
          <w:rFonts w:ascii="Arial" w:hAnsi="Arial" w:cs="Arial"/>
          <w:b/>
          <w:bCs/>
        </w:rPr>
        <w:t>Artículo 1</w:t>
      </w:r>
      <w:r>
        <w:rPr>
          <w:rFonts w:ascii="Arial" w:hAnsi="Arial" w:cs="Arial"/>
          <w:b/>
          <w:bCs/>
        </w:rPr>
        <w:t>6</w:t>
      </w:r>
      <w:r w:rsidRPr="00454CDB">
        <w:rPr>
          <w:rFonts w:ascii="Arial" w:hAnsi="Arial" w:cs="Arial"/>
          <w:b/>
          <w:bCs/>
        </w:rPr>
        <w:t>.</w:t>
      </w:r>
      <w:r w:rsidRPr="00454CDB">
        <w:rPr>
          <w:rFonts w:ascii="Arial" w:hAnsi="Arial" w:cs="Arial"/>
        </w:rPr>
        <w:t xml:space="preserve"> Las autoridades del estado y municipios, implementarán las políticas públicas y acciones afirmativas necesarias para reducir la desigualdad entre las personas LGBT</w:t>
      </w:r>
      <w:r w:rsidR="001934AE">
        <w:rPr>
          <w:rFonts w:ascii="Arial" w:hAnsi="Arial" w:cs="Arial"/>
        </w:rPr>
        <w:t>TT</w:t>
      </w:r>
      <w:r w:rsidRPr="00454CDB">
        <w:rPr>
          <w:rFonts w:ascii="Arial" w:hAnsi="Arial" w:cs="Arial"/>
        </w:rPr>
        <w:t>I</w:t>
      </w:r>
      <w:r w:rsidR="001934AE">
        <w:rPr>
          <w:rFonts w:ascii="Arial" w:hAnsi="Arial" w:cs="Arial"/>
        </w:rPr>
        <w:t>Q+</w:t>
      </w:r>
      <w:r w:rsidRPr="00454CDB">
        <w:rPr>
          <w:rFonts w:ascii="Arial" w:hAnsi="Arial" w:cs="Arial"/>
        </w:rPr>
        <w:t>, a fin de garantizar el goce o ejercicio de los derechos humanos en igualdad de condiciones.</w:t>
      </w:r>
    </w:p>
    <w:p w14:paraId="4073AAD9" w14:textId="77777777" w:rsidR="00E43753" w:rsidRPr="00454CDB" w:rsidRDefault="00E43753" w:rsidP="00227DBC">
      <w:pPr>
        <w:spacing w:line="340" w:lineRule="exact"/>
        <w:contextualSpacing/>
        <w:jc w:val="both"/>
        <w:rPr>
          <w:rFonts w:ascii="Arial" w:hAnsi="Arial" w:cs="Arial"/>
        </w:rPr>
      </w:pPr>
    </w:p>
    <w:p w14:paraId="306E1043" w14:textId="77777777" w:rsidR="00E43753" w:rsidRPr="00454CDB" w:rsidRDefault="00E43753" w:rsidP="00227DBC">
      <w:pPr>
        <w:spacing w:line="340" w:lineRule="exact"/>
        <w:contextualSpacing/>
        <w:jc w:val="center"/>
        <w:rPr>
          <w:rFonts w:ascii="Arial" w:hAnsi="Arial" w:cs="Arial"/>
          <w:b/>
          <w:bCs/>
        </w:rPr>
      </w:pPr>
      <w:r w:rsidRPr="00454CDB">
        <w:rPr>
          <w:rFonts w:ascii="Arial" w:hAnsi="Arial" w:cs="Arial"/>
          <w:b/>
          <w:bCs/>
        </w:rPr>
        <w:t>CAPITULO III</w:t>
      </w:r>
    </w:p>
    <w:p w14:paraId="0972B47B" w14:textId="77777777" w:rsidR="00E43753" w:rsidRPr="00454CDB" w:rsidRDefault="00E43753" w:rsidP="00227DBC">
      <w:pPr>
        <w:spacing w:line="340" w:lineRule="exact"/>
        <w:contextualSpacing/>
        <w:jc w:val="center"/>
        <w:rPr>
          <w:rFonts w:ascii="Arial" w:hAnsi="Arial" w:cs="Arial"/>
          <w:b/>
          <w:bCs/>
        </w:rPr>
      </w:pPr>
      <w:r w:rsidRPr="00454CDB">
        <w:rPr>
          <w:rFonts w:ascii="Arial" w:hAnsi="Arial" w:cs="Arial"/>
          <w:b/>
          <w:bCs/>
        </w:rPr>
        <w:t>DERECHO AL LIBRE DESARROLLO DE LA PERSONALIDAD E IDENTIDAD</w:t>
      </w:r>
    </w:p>
    <w:p w14:paraId="108299DE" w14:textId="77777777" w:rsidR="00E43753" w:rsidRPr="00454CDB" w:rsidRDefault="00E43753" w:rsidP="00227DBC">
      <w:pPr>
        <w:spacing w:line="340" w:lineRule="exact"/>
        <w:contextualSpacing/>
        <w:jc w:val="both"/>
        <w:rPr>
          <w:rFonts w:ascii="Arial" w:hAnsi="Arial" w:cs="Arial"/>
        </w:rPr>
      </w:pPr>
    </w:p>
    <w:p w14:paraId="7D55A28D"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b/>
          <w:bCs/>
        </w:rPr>
        <w:t>Artículo 1</w:t>
      </w:r>
      <w:r>
        <w:rPr>
          <w:rFonts w:ascii="Arial" w:hAnsi="Arial" w:cs="Arial"/>
          <w:b/>
          <w:bCs/>
        </w:rPr>
        <w:t>7</w:t>
      </w:r>
      <w:r w:rsidRPr="00454CDB">
        <w:rPr>
          <w:rFonts w:ascii="Arial" w:hAnsi="Arial" w:cs="Arial"/>
          <w:b/>
          <w:bCs/>
        </w:rPr>
        <w:t>.</w:t>
      </w:r>
      <w:r w:rsidRPr="00454CDB">
        <w:rPr>
          <w:rFonts w:ascii="Arial" w:hAnsi="Arial" w:cs="Arial"/>
        </w:rPr>
        <w:t xml:space="preserve"> Toda persona tiene derecho a adoptar y manifestar para sí su orientación sexual, identidad de género y expresión de género, como aspectos fundamentales de la autodeterminación y el libre desarrollo de la personalidad, la cual puede corresponder o no con el sexo asignado al momento del nacimiento o la libre modificación de la apariencia o la función corporal a través de medios farmacológicos, quirúrgicos o de otra índole.</w:t>
      </w:r>
    </w:p>
    <w:p w14:paraId="5949F14F" w14:textId="77777777" w:rsidR="00E43753" w:rsidRPr="00454CDB" w:rsidRDefault="00E43753" w:rsidP="00227DBC">
      <w:pPr>
        <w:spacing w:line="340" w:lineRule="exact"/>
        <w:contextualSpacing/>
        <w:jc w:val="both"/>
        <w:rPr>
          <w:rFonts w:ascii="Arial" w:hAnsi="Arial" w:cs="Arial"/>
        </w:rPr>
      </w:pPr>
    </w:p>
    <w:p w14:paraId="04BB47BC" w14:textId="2C048FAD" w:rsidR="00E43753" w:rsidRPr="00454CDB" w:rsidRDefault="00E43753" w:rsidP="00227DBC">
      <w:pPr>
        <w:spacing w:line="340" w:lineRule="exact"/>
        <w:contextualSpacing/>
        <w:jc w:val="both"/>
        <w:rPr>
          <w:rFonts w:ascii="Arial" w:hAnsi="Arial" w:cs="Arial"/>
        </w:rPr>
      </w:pPr>
      <w:r w:rsidRPr="00454CDB">
        <w:rPr>
          <w:rFonts w:ascii="Arial" w:hAnsi="Arial" w:cs="Arial"/>
          <w:b/>
          <w:bCs/>
        </w:rPr>
        <w:t>Artículo 1</w:t>
      </w:r>
      <w:r>
        <w:rPr>
          <w:rFonts w:ascii="Arial" w:hAnsi="Arial" w:cs="Arial"/>
          <w:b/>
          <w:bCs/>
        </w:rPr>
        <w:t>8</w:t>
      </w:r>
      <w:r w:rsidRPr="00454CDB">
        <w:rPr>
          <w:rFonts w:ascii="Arial" w:hAnsi="Arial" w:cs="Arial"/>
        </w:rPr>
        <w:t>. Las personas LGBT</w:t>
      </w:r>
      <w:r w:rsidR="00563A76">
        <w:rPr>
          <w:rFonts w:ascii="Arial" w:hAnsi="Arial" w:cs="Arial"/>
        </w:rPr>
        <w:t>TT</w:t>
      </w:r>
      <w:r w:rsidRPr="00454CDB">
        <w:rPr>
          <w:rFonts w:ascii="Arial" w:hAnsi="Arial" w:cs="Arial"/>
        </w:rPr>
        <w:t>I</w:t>
      </w:r>
      <w:r w:rsidR="00563A76">
        <w:rPr>
          <w:rFonts w:ascii="Arial" w:hAnsi="Arial" w:cs="Arial"/>
        </w:rPr>
        <w:t>Q+</w:t>
      </w:r>
      <w:r w:rsidRPr="00454CDB">
        <w:rPr>
          <w:rFonts w:ascii="Arial" w:hAnsi="Arial" w:cs="Arial"/>
          <w:b/>
          <w:bCs/>
        </w:rPr>
        <w:t xml:space="preserve">, </w:t>
      </w:r>
      <w:r w:rsidRPr="00454CDB">
        <w:rPr>
          <w:rFonts w:ascii="Arial" w:hAnsi="Arial" w:cs="Arial"/>
        </w:rPr>
        <w:t>tienen derecho a adecuar su identidad de género a través de la expedición de una nueva acta de nacimiento que modifique su nombre y sexo, así como la expedición de otros documentos de identificación.</w:t>
      </w:r>
    </w:p>
    <w:p w14:paraId="1FBB9738" w14:textId="77777777" w:rsidR="00E43753" w:rsidRPr="00454CDB" w:rsidRDefault="00E43753" w:rsidP="00227DBC">
      <w:pPr>
        <w:spacing w:line="340" w:lineRule="exact"/>
        <w:contextualSpacing/>
        <w:jc w:val="both"/>
        <w:rPr>
          <w:rFonts w:ascii="Arial" w:hAnsi="Arial" w:cs="Arial"/>
        </w:rPr>
      </w:pPr>
    </w:p>
    <w:p w14:paraId="7AA5015A"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rPr>
        <w:t>La expedición de la nueva acta no desvinculaba a las personas de los actos jurídicos que hubieran realizado con su identidad anterior.</w:t>
      </w:r>
    </w:p>
    <w:p w14:paraId="2731DAE0" w14:textId="77777777" w:rsidR="00E43753" w:rsidRPr="00454CDB" w:rsidRDefault="00E43753" w:rsidP="00227DBC">
      <w:pPr>
        <w:spacing w:line="340" w:lineRule="exact"/>
        <w:contextualSpacing/>
        <w:jc w:val="both"/>
        <w:rPr>
          <w:rFonts w:ascii="Arial" w:hAnsi="Arial" w:cs="Arial"/>
        </w:rPr>
      </w:pPr>
    </w:p>
    <w:p w14:paraId="3EA67C8C"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b/>
          <w:bCs/>
        </w:rPr>
        <w:t>Artículo 1</w:t>
      </w:r>
      <w:r>
        <w:rPr>
          <w:rFonts w:ascii="Arial" w:hAnsi="Arial" w:cs="Arial"/>
          <w:b/>
          <w:bCs/>
        </w:rPr>
        <w:t>9</w:t>
      </w:r>
      <w:r w:rsidRPr="00454CDB">
        <w:rPr>
          <w:rFonts w:ascii="Arial" w:hAnsi="Arial" w:cs="Arial"/>
          <w:b/>
          <w:bCs/>
        </w:rPr>
        <w:t>.</w:t>
      </w:r>
      <w:r w:rsidRPr="00454CDB">
        <w:rPr>
          <w:rFonts w:ascii="Arial" w:hAnsi="Arial" w:cs="Arial"/>
        </w:rPr>
        <w:t xml:space="preserve"> Las autoridades estatales y municipales tienen la obligación de respetar plenamente y reconocer legalmente el derecho de cada persona a la identidad de género que ella defina para sí.</w:t>
      </w:r>
    </w:p>
    <w:p w14:paraId="1404D10B" w14:textId="77777777" w:rsidR="00E43753" w:rsidRPr="00454CDB" w:rsidRDefault="00E43753" w:rsidP="00227DBC">
      <w:pPr>
        <w:spacing w:line="340" w:lineRule="exact"/>
        <w:contextualSpacing/>
        <w:jc w:val="both"/>
        <w:rPr>
          <w:rFonts w:ascii="Arial" w:hAnsi="Arial" w:cs="Arial"/>
        </w:rPr>
      </w:pPr>
    </w:p>
    <w:p w14:paraId="17D43FBB"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b/>
          <w:bCs/>
        </w:rPr>
        <w:t>Artículo</w:t>
      </w:r>
      <w:r>
        <w:rPr>
          <w:rFonts w:ascii="Arial" w:hAnsi="Arial" w:cs="Arial"/>
          <w:b/>
          <w:bCs/>
        </w:rPr>
        <w:t xml:space="preserve"> 20</w:t>
      </w:r>
      <w:r w:rsidRPr="00454CDB">
        <w:rPr>
          <w:rFonts w:ascii="Arial" w:hAnsi="Arial" w:cs="Arial"/>
        </w:rPr>
        <w:t xml:space="preserve">. Para dar cumplimiento a lo establecido en el artículo anterior, las autoridades del Estado y municipios deberán: </w:t>
      </w:r>
    </w:p>
    <w:p w14:paraId="449DAD45" w14:textId="77777777" w:rsidR="00E43753" w:rsidRPr="00454CDB" w:rsidRDefault="00E43753" w:rsidP="00227DBC">
      <w:pPr>
        <w:spacing w:line="340" w:lineRule="exact"/>
        <w:contextualSpacing/>
        <w:jc w:val="both"/>
        <w:rPr>
          <w:rFonts w:ascii="Arial" w:hAnsi="Arial" w:cs="Arial"/>
        </w:rPr>
      </w:pPr>
    </w:p>
    <w:p w14:paraId="700CFCB7"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rPr>
        <w:t>I. Reconocer, regular y establecer procedimientos que garanticen tanto a las personas mayores como menores de edad, obtener la adecuación o concordancia del acta de nacimiento con la identidad de género autopercibida.</w:t>
      </w:r>
    </w:p>
    <w:p w14:paraId="3D47F1B7" w14:textId="77777777" w:rsidR="00E43753" w:rsidRPr="00454CDB" w:rsidRDefault="00E43753" w:rsidP="00227DBC">
      <w:pPr>
        <w:spacing w:line="340" w:lineRule="exact"/>
        <w:contextualSpacing/>
        <w:jc w:val="both"/>
        <w:rPr>
          <w:rFonts w:ascii="Arial" w:hAnsi="Arial" w:cs="Arial"/>
        </w:rPr>
      </w:pPr>
    </w:p>
    <w:p w14:paraId="0C10CF6D"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rPr>
        <w:t>II. Tomar en cuenta la opinión de niñas, niños y adolescentes, conforme a su edad, desarrollo evolutivo, cognoscitivo y madurez cuando haya procesos o procedimientos que modifiquen su identidad.</w:t>
      </w:r>
    </w:p>
    <w:p w14:paraId="7BF2492F" w14:textId="77777777" w:rsidR="00E43753" w:rsidRPr="00454CDB" w:rsidRDefault="00E43753" w:rsidP="00227DBC">
      <w:pPr>
        <w:spacing w:line="340" w:lineRule="exact"/>
        <w:contextualSpacing/>
        <w:jc w:val="both"/>
        <w:rPr>
          <w:rFonts w:ascii="Arial" w:hAnsi="Arial" w:cs="Arial"/>
        </w:rPr>
      </w:pPr>
    </w:p>
    <w:p w14:paraId="18EE7FF2" w14:textId="77777777" w:rsidR="00E43753" w:rsidRPr="00454CDB" w:rsidRDefault="00E43753" w:rsidP="00227DBC">
      <w:pPr>
        <w:spacing w:line="340" w:lineRule="exact"/>
        <w:contextualSpacing/>
        <w:jc w:val="center"/>
        <w:rPr>
          <w:rFonts w:ascii="Arial" w:hAnsi="Arial" w:cs="Arial"/>
          <w:b/>
          <w:bCs/>
        </w:rPr>
      </w:pPr>
      <w:r w:rsidRPr="00454CDB">
        <w:rPr>
          <w:rFonts w:ascii="Arial" w:hAnsi="Arial" w:cs="Arial"/>
          <w:b/>
          <w:bCs/>
        </w:rPr>
        <w:t>CAPITULO IV</w:t>
      </w:r>
    </w:p>
    <w:p w14:paraId="10AF21BC" w14:textId="77777777" w:rsidR="00E43753" w:rsidRPr="00454CDB" w:rsidRDefault="00E43753" w:rsidP="00227DBC">
      <w:pPr>
        <w:spacing w:line="340" w:lineRule="exact"/>
        <w:contextualSpacing/>
        <w:jc w:val="center"/>
        <w:rPr>
          <w:rFonts w:ascii="Arial" w:hAnsi="Arial" w:cs="Arial"/>
          <w:b/>
          <w:bCs/>
        </w:rPr>
      </w:pPr>
      <w:r w:rsidRPr="00454CDB">
        <w:rPr>
          <w:rFonts w:ascii="Arial" w:hAnsi="Arial" w:cs="Arial"/>
          <w:b/>
          <w:bCs/>
        </w:rPr>
        <w:t xml:space="preserve">DERECHO A LA VIDA, LA PRIVACIDAD Y SEGURIDAD PERSONAL </w:t>
      </w:r>
    </w:p>
    <w:p w14:paraId="29ADF354" w14:textId="77777777" w:rsidR="00E43753" w:rsidRPr="00454CDB" w:rsidRDefault="00E43753" w:rsidP="00227DBC">
      <w:pPr>
        <w:spacing w:line="340" w:lineRule="exact"/>
        <w:contextualSpacing/>
        <w:jc w:val="both"/>
        <w:rPr>
          <w:rFonts w:ascii="Arial" w:hAnsi="Arial" w:cs="Arial"/>
          <w:b/>
          <w:bCs/>
        </w:rPr>
      </w:pPr>
    </w:p>
    <w:p w14:paraId="115CA2AD" w14:textId="0424B8F0" w:rsidR="00E43753" w:rsidRPr="00454CDB" w:rsidRDefault="00E43753" w:rsidP="00227DBC">
      <w:pPr>
        <w:spacing w:line="340" w:lineRule="exact"/>
        <w:contextualSpacing/>
        <w:jc w:val="both"/>
        <w:rPr>
          <w:rFonts w:ascii="Arial" w:hAnsi="Arial" w:cs="Arial"/>
        </w:rPr>
      </w:pPr>
      <w:r w:rsidRPr="00454CDB">
        <w:rPr>
          <w:rFonts w:ascii="Arial" w:hAnsi="Arial" w:cs="Arial"/>
          <w:b/>
          <w:bCs/>
        </w:rPr>
        <w:t xml:space="preserve">Artículo </w:t>
      </w:r>
      <w:r>
        <w:rPr>
          <w:rFonts w:ascii="Arial" w:hAnsi="Arial" w:cs="Arial"/>
          <w:b/>
          <w:bCs/>
        </w:rPr>
        <w:t>21</w:t>
      </w:r>
      <w:r w:rsidRPr="00454CDB">
        <w:rPr>
          <w:rFonts w:ascii="Arial" w:hAnsi="Arial" w:cs="Arial"/>
          <w:b/>
          <w:bCs/>
        </w:rPr>
        <w:t xml:space="preserve">. </w:t>
      </w:r>
      <w:r w:rsidRPr="00454CDB">
        <w:rPr>
          <w:rFonts w:ascii="Arial" w:hAnsi="Arial" w:cs="Arial"/>
        </w:rPr>
        <w:t>Las personas LGBT</w:t>
      </w:r>
      <w:r w:rsidR="00563A76">
        <w:rPr>
          <w:rFonts w:ascii="Arial" w:hAnsi="Arial" w:cs="Arial"/>
        </w:rPr>
        <w:t>TT</w:t>
      </w:r>
      <w:r w:rsidRPr="00454CDB">
        <w:rPr>
          <w:rFonts w:ascii="Arial" w:hAnsi="Arial" w:cs="Arial"/>
        </w:rPr>
        <w:t>I</w:t>
      </w:r>
      <w:r w:rsidR="00563A76">
        <w:rPr>
          <w:rFonts w:ascii="Arial" w:hAnsi="Arial" w:cs="Arial"/>
        </w:rPr>
        <w:t>Q+</w:t>
      </w:r>
      <w:r w:rsidRPr="00454CDB">
        <w:rPr>
          <w:rFonts w:ascii="Arial" w:hAnsi="Arial" w:cs="Arial"/>
        </w:rPr>
        <w:t xml:space="preserve"> </w:t>
      </w:r>
      <w:r w:rsidR="007A12B1" w:rsidRPr="00454CDB">
        <w:rPr>
          <w:rFonts w:ascii="Arial" w:hAnsi="Arial" w:cs="Arial"/>
        </w:rPr>
        <w:t>tienen</w:t>
      </w:r>
      <w:r w:rsidRPr="00454CDB">
        <w:rPr>
          <w:rFonts w:ascii="Arial" w:hAnsi="Arial" w:cs="Arial"/>
        </w:rPr>
        <w:t xml:space="preserve"> derecho a la vida. Ninguna persona podrá ser privada de la vida arbitrariamente por ningún motivo, incluyendo la referencia a consideraciones acerca de su orientación sexual o identidad de género.</w:t>
      </w:r>
    </w:p>
    <w:p w14:paraId="29D9936D" w14:textId="77777777" w:rsidR="00E43753" w:rsidRPr="00454CDB" w:rsidRDefault="00E43753" w:rsidP="00227DBC">
      <w:pPr>
        <w:spacing w:line="340" w:lineRule="exact"/>
        <w:contextualSpacing/>
        <w:jc w:val="both"/>
        <w:rPr>
          <w:rFonts w:ascii="Arial" w:hAnsi="Arial" w:cs="Arial"/>
        </w:rPr>
      </w:pPr>
    </w:p>
    <w:p w14:paraId="1AF98881" w14:textId="54502E92" w:rsidR="00E43753" w:rsidRPr="00454CDB" w:rsidRDefault="00E43753" w:rsidP="00227DBC">
      <w:pPr>
        <w:spacing w:line="340" w:lineRule="exact"/>
        <w:contextualSpacing/>
        <w:jc w:val="both"/>
        <w:rPr>
          <w:rFonts w:ascii="Arial" w:hAnsi="Arial" w:cs="Arial"/>
        </w:rPr>
      </w:pPr>
      <w:r w:rsidRPr="009C6CAE">
        <w:rPr>
          <w:rFonts w:ascii="Arial" w:hAnsi="Arial" w:cs="Arial"/>
          <w:b/>
          <w:bCs/>
        </w:rPr>
        <w:t>Artículo 2</w:t>
      </w:r>
      <w:r>
        <w:rPr>
          <w:rFonts w:ascii="Arial" w:hAnsi="Arial" w:cs="Arial"/>
          <w:b/>
          <w:bCs/>
        </w:rPr>
        <w:t>2</w:t>
      </w:r>
      <w:r w:rsidRPr="00454CDB">
        <w:rPr>
          <w:rFonts w:ascii="Arial" w:hAnsi="Arial" w:cs="Arial"/>
        </w:rPr>
        <w:t>. Las personas LGBT</w:t>
      </w:r>
      <w:r w:rsidR="00563A76">
        <w:rPr>
          <w:rFonts w:ascii="Arial" w:hAnsi="Arial" w:cs="Arial"/>
        </w:rPr>
        <w:t>TT</w:t>
      </w:r>
      <w:r w:rsidRPr="00454CDB">
        <w:rPr>
          <w:rFonts w:ascii="Arial" w:hAnsi="Arial" w:cs="Arial"/>
        </w:rPr>
        <w:t>I</w:t>
      </w:r>
      <w:r w:rsidR="00563A76">
        <w:rPr>
          <w:rFonts w:ascii="Arial" w:hAnsi="Arial" w:cs="Arial"/>
        </w:rPr>
        <w:t>Q+</w:t>
      </w:r>
      <w:r w:rsidRPr="00454CDB">
        <w:rPr>
          <w:rFonts w:ascii="Arial" w:hAnsi="Arial" w:cs="Arial"/>
        </w:rPr>
        <w:t xml:space="preserve"> tienen derecho al goce de la privacidad, sin injerencias arbitrarias o ilegales en su vida privada, su familia, su domicilio o su correspondencia, y el derecho a la protección contra ataques ilegales a su honra o reputación. </w:t>
      </w:r>
    </w:p>
    <w:p w14:paraId="71F67069" w14:textId="77777777" w:rsidR="00E43753" w:rsidRPr="00454CDB" w:rsidRDefault="00E43753" w:rsidP="00227DBC">
      <w:pPr>
        <w:spacing w:line="340" w:lineRule="exact"/>
        <w:contextualSpacing/>
        <w:jc w:val="both"/>
        <w:rPr>
          <w:rFonts w:ascii="Arial" w:hAnsi="Arial" w:cs="Arial"/>
        </w:rPr>
      </w:pPr>
    </w:p>
    <w:p w14:paraId="16436B27"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rPr>
        <w:t>El derecho a la privacidad incluye el derecho a revelar o no información sobre la orientación sexual o identidad de género de la persona.</w:t>
      </w:r>
    </w:p>
    <w:p w14:paraId="33726626" w14:textId="77777777" w:rsidR="00E43753" w:rsidRPr="00454CDB" w:rsidRDefault="00E43753" w:rsidP="00227DBC">
      <w:pPr>
        <w:spacing w:line="340" w:lineRule="exact"/>
        <w:contextualSpacing/>
        <w:jc w:val="both"/>
        <w:rPr>
          <w:rFonts w:ascii="Arial" w:hAnsi="Arial" w:cs="Arial"/>
        </w:rPr>
      </w:pPr>
    </w:p>
    <w:p w14:paraId="46C5955F" w14:textId="231777D9" w:rsidR="00E43753" w:rsidRPr="00454CDB" w:rsidRDefault="00E43753" w:rsidP="00227DBC">
      <w:pPr>
        <w:spacing w:line="340" w:lineRule="exact"/>
        <w:contextualSpacing/>
        <w:jc w:val="both"/>
        <w:rPr>
          <w:rFonts w:ascii="Arial" w:hAnsi="Arial" w:cs="Arial"/>
        </w:rPr>
      </w:pPr>
      <w:r w:rsidRPr="00454CDB">
        <w:rPr>
          <w:rFonts w:ascii="Arial" w:hAnsi="Arial" w:cs="Arial"/>
          <w:b/>
          <w:bCs/>
        </w:rPr>
        <w:t>Artículo 2</w:t>
      </w:r>
      <w:r>
        <w:rPr>
          <w:rFonts w:ascii="Arial" w:hAnsi="Arial" w:cs="Arial"/>
          <w:b/>
          <w:bCs/>
        </w:rPr>
        <w:t>3</w:t>
      </w:r>
      <w:r w:rsidRPr="00454CDB">
        <w:rPr>
          <w:rFonts w:ascii="Arial" w:hAnsi="Arial" w:cs="Arial"/>
        </w:rPr>
        <w:t>. Las personas LGBT</w:t>
      </w:r>
      <w:r w:rsidR="00563A76">
        <w:rPr>
          <w:rFonts w:ascii="Arial" w:hAnsi="Arial" w:cs="Arial"/>
        </w:rPr>
        <w:t>TT</w:t>
      </w:r>
      <w:r w:rsidRPr="00454CDB">
        <w:rPr>
          <w:rFonts w:ascii="Arial" w:hAnsi="Arial" w:cs="Arial"/>
        </w:rPr>
        <w:t>I</w:t>
      </w:r>
      <w:r w:rsidR="00563A76">
        <w:rPr>
          <w:rFonts w:ascii="Arial" w:hAnsi="Arial" w:cs="Arial"/>
        </w:rPr>
        <w:t>Q+</w:t>
      </w:r>
      <w:r w:rsidRPr="00454CDB">
        <w:rPr>
          <w:rFonts w:ascii="Arial" w:hAnsi="Arial" w:cs="Arial"/>
        </w:rPr>
        <w:t xml:space="preserve"> tienen derecho a la seguridad personal y a la protección del Estado frente a todo acto de violencia o atentado contra la integridad personal que sea cometido por funcionarios públicos o por cualquier individuo, grupo o institución.</w:t>
      </w:r>
    </w:p>
    <w:p w14:paraId="250047FD" w14:textId="77777777" w:rsidR="00E43753" w:rsidRPr="00454CDB" w:rsidRDefault="00E43753" w:rsidP="00227DBC">
      <w:pPr>
        <w:spacing w:line="340" w:lineRule="exact"/>
        <w:contextualSpacing/>
        <w:jc w:val="both"/>
        <w:rPr>
          <w:rFonts w:ascii="Arial" w:hAnsi="Arial" w:cs="Arial"/>
        </w:rPr>
      </w:pPr>
    </w:p>
    <w:p w14:paraId="16D66CA9" w14:textId="77777777" w:rsidR="00E43753" w:rsidRPr="00454CDB" w:rsidRDefault="00E43753" w:rsidP="00227DBC">
      <w:pPr>
        <w:spacing w:line="340" w:lineRule="exact"/>
        <w:contextualSpacing/>
        <w:jc w:val="both"/>
        <w:rPr>
          <w:rFonts w:ascii="Arial" w:hAnsi="Arial" w:cs="Arial"/>
          <w:b/>
          <w:bCs/>
        </w:rPr>
      </w:pPr>
    </w:p>
    <w:p w14:paraId="3B134844" w14:textId="77777777" w:rsidR="00E43753" w:rsidRPr="00454CDB" w:rsidRDefault="00E43753" w:rsidP="00227DBC">
      <w:pPr>
        <w:spacing w:line="340" w:lineRule="exact"/>
        <w:contextualSpacing/>
        <w:jc w:val="center"/>
        <w:rPr>
          <w:rFonts w:ascii="Arial" w:hAnsi="Arial" w:cs="Arial"/>
          <w:b/>
          <w:bCs/>
        </w:rPr>
      </w:pPr>
      <w:r w:rsidRPr="00454CDB">
        <w:rPr>
          <w:rFonts w:ascii="Arial" w:hAnsi="Arial" w:cs="Arial"/>
          <w:b/>
          <w:bCs/>
        </w:rPr>
        <w:t>CAPITULO V</w:t>
      </w:r>
    </w:p>
    <w:p w14:paraId="6DC82D5F" w14:textId="77777777" w:rsidR="00E43753" w:rsidRPr="00454CDB" w:rsidRDefault="00E43753" w:rsidP="00227DBC">
      <w:pPr>
        <w:spacing w:line="340" w:lineRule="exact"/>
        <w:contextualSpacing/>
        <w:jc w:val="center"/>
        <w:rPr>
          <w:rFonts w:ascii="Arial" w:hAnsi="Arial" w:cs="Arial"/>
          <w:b/>
          <w:bCs/>
        </w:rPr>
      </w:pPr>
      <w:r w:rsidRPr="00454CDB">
        <w:rPr>
          <w:rFonts w:ascii="Arial" w:hAnsi="Arial" w:cs="Arial"/>
          <w:b/>
          <w:bCs/>
        </w:rPr>
        <w:t>DERECHO A LA SALUD</w:t>
      </w:r>
    </w:p>
    <w:p w14:paraId="33817918" w14:textId="77777777" w:rsidR="00E43753" w:rsidRPr="00454CDB" w:rsidRDefault="00E43753" w:rsidP="00227DBC">
      <w:pPr>
        <w:spacing w:line="340" w:lineRule="exact"/>
        <w:contextualSpacing/>
        <w:jc w:val="both"/>
        <w:rPr>
          <w:rFonts w:ascii="Arial" w:hAnsi="Arial" w:cs="Arial"/>
          <w:b/>
          <w:bCs/>
        </w:rPr>
      </w:pPr>
    </w:p>
    <w:p w14:paraId="090F50A2" w14:textId="565D8D62" w:rsidR="00E43753" w:rsidRPr="004105C6" w:rsidRDefault="00E43753" w:rsidP="00227DBC">
      <w:pPr>
        <w:spacing w:line="340" w:lineRule="exact"/>
        <w:contextualSpacing/>
        <w:jc w:val="both"/>
        <w:rPr>
          <w:rFonts w:ascii="Arial" w:hAnsi="Arial" w:cs="Arial"/>
        </w:rPr>
      </w:pPr>
      <w:r w:rsidRPr="004105C6">
        <w:rPr>
          <w:rFonts w:ascii="Arial" w:hAnsi="Arial" w:cs="Arial"/>
          <w:b/>
          <w:bCs/>
        </w:rPr>
        <w:t>Artículo 2</w:t>
      </w:r>
      <w:r>
        <w:rPr>
          <w:rFonts w:ascii="Arial" w:hAnsi="Arial" w:cs="Arial"/>
          <w:b/>
          <w:bCs/>
        </w:rPr>
        <w:t>4</w:t>
      </w:r>
      <w:r w:rsidRPr="004105C6">
        <w:rPr>
          <w:rFonts w:ascii="Arial" w:hAnsi="Arial" w:cs="Arial"/>
        </w:rPr>
        <w:t>. Las personas LGBT</w:t>
      </w:r>
      <w:r w:rsidR="00563A76">
        <w:rPr>
          <w:rFonts w:ascii="Arial" w:hAnsi="Arial" w:cs="Arial"/>
        </w:rPr>
        <w:t>TT</w:t>
      </w:r>
      <w:r w:rsidRPr="004105C6">
        <w:rPr>
          <w:rFonts w:ascii="Arial" w:hAnsi="Arial" w:cs="Arial"/>
        </w:rPr>
        <w:t>I</w:t>
      </w:r>
      <w:r w:rsidR="00563A76">
        <w:rPr>
          <w:rFonts w:ascii="Arial" w:hAnsi="Arial" w:cs="Arial"/>
        </w:rPr>
        <w:t>Q+</w:t>
      </w:r>
      <w:r w:rsidRPr="004105C6">
        <w:rPr>
          <w:rFonts w:ascii="Arial" w:hAnsi="Arial" w:cs="Arial"/>
        </w:rPr>
        <w:t>, tienen derecho al más alto nivel de salud</w:t>
      </w:r>
      <w:r>
        <w:rPr>
          <w:rFonts w:ascii="Arial" w:hAnsi="Arial" w:cs="Arial"/>
        </w:rPr>
        <w:t xml:space="preserve"> </w:t>
      </w:r>
      <w:r w:rsidRPr="004105C6">
        <w:rPr>
          <w:rFonts w:ascii="Arial" w:hAnsi="Arial" w:cs="Arial"/>
        </w:rPr>
        <w:t>y bienestar físico, mental y social, así como al acceso a servicios médicos de calidad y a los beneficios del avance científico</w:t>
      </w:r>
      <w:r>
        <w:rPr>
          <w:rFonts w:ascii="Arial" w:hAnsi="Arial" w:cs="Arial"/>
        </w:rPr>
        <w:t>,</w:t>
      </w:r>
      <w:r w:rsidRPr="004105C6">
        <w:rPr>
          <w:rFonts w:ascii="Arial" w:hAnsi="Arial" w:cs="Arial"/>
        </w:rPr>
        <w:t xml:space="preserve"> sin que medie ningún tipo de discriminación o se les niegue o condicione la atención por su orientación sexual, identidad de género o prácticas sexuales. </w:t>
      </w:r>
    </w:p>
    <w:p w14:paraId="2B951232" w14:textId="77777777" w:rsidR="00E43753" w:rsidRPr="004105C6" w:rsidRDefault="00E43753" w:rsidP="00227DBC">
      <w:pPr>
        <w:spacing w:line="340" w:lineRule="exact"/>
        <w:contextualSpacing/>
        <w:jc w:val="both"/>
        <w:rPr>
          <w:rFonts w:ascii="Arial" w:hAnsi="Arial" w:cs="Arial"/>
        </w:rPr>
      </w:pPr>
    </w:p>
    <w:p w14:paraId="10E7DC9D" w14:textId="77777777" w:rsidR="00E43753" w:rsidRPr="00454CDB" w:rsidRDefault="00E43753" w:rsidP="00227DBC">
      <w:pPr>
        <w:spacing w:line="340" w:lineRule="exact"/>
        <w:contextualSpacing/>
        <w:jc w:val="both"/>
        <w:rPr>
          <w:rFonts w:ascii="Arial" w:hAnsi="Arial" w:cs="Arial"/>
        </w:rPr>
      </w:pPr>
    </w:p>
    <w:p w14:paraId="2A071B59" w14:textId="77777777" w:rsidR="00E43753" w:rsidRPr="00454CDB" w:rsidRDefault="00E43753" w:rsidP="00227DBC">
      <w:pPr>
        <w:spacing w:line="340" w:lineRule="exact"/>
        <w:contextualSpacing/>
        <w:jc w:val="center"/>
        <w:rPr>
          <w:rFonts w:ascii="Arial" w:hAnsi="Arial" w:cs="Arial"/>
          <w:b/>
          <w:bCs/>
        </w:rPr>
      </w:pPr>
      <w:r w:rsidRPr="00454CDB">
        <w:rPr>
          <w:rFonts w:ascii="Arial" w:hAnsi="Arial" w:cs="Arial"/>
          <w:b/>
          <w:bCs/>
        </w:rPr>
        <w:t>CAPITULO VI</w:t>
      </w:r>
    </w:p>
    <w:p w14:paraId="6DB0F487" w14:textId="77777777" w:rsidR="00E43753" w:rsidRPr="00454CDB" w:rsidRDefault="00E43753" w:rsidP="00227DBC">
      <w:pPr>
        <w:spacing w:line="340" w:lineRule="exact"/>
        <w:contextualSpacing/>
        <w:jc w:val="center"/>
        <w:rPr>
          <w:rFonts w:ascii="Arial" w:hAnsi="Arial" w:cs="Arial"/>
          <w:b/>
          <w:bCs/>
        </w:rPr>
      </w:pPr>
      <w:r w:rsidRPr="00454CDB">
        <w:rPr>
          <w:rFonts w:ascii="Arial" w:hAnsi="Arial" w:cs="Arial"/>
          <w:b/>
          <w:bCs/>
        </w:rPr>
        <w:t>DERECHO A LA EDUCACIÓN</w:t>
      </w:r>
    </w:p>
    <w:p w14:paraId="38A1DF05" w14:textId="77777777" w:rsidR="00E43753" w:rsidRPr="00454CDB" w:rsidRDefault="00E43753" w:rsidP="00227DBC">
      <w:pPr>
        <w:spacing w:line="340" w:lineRule="exact"/>
        <w:contextualSpacing/>
        <w:jc w:val="both"/>
        <w:rPr>
          <w:rFonts w:ascii="Arial" w:hAnsi="Arial" w:cs="Arial"/>
          <w:b/>
          <w:bCs/>
        </w:rPr>
      </w:pPr>
    </w:p>
    <w:p w14:paraId="34F5A5F3" w14:textId="77777777" w:rsidR="00E43753" w:rsidRPr="00B073FE" w:rsidRDefault="00E43753" w:rsidP="00227DBC">
      <w:pPr>
        <w:spacing w:line="340" w:lineRule="exact"/>
        <w:contextualSpacing/>
        <w:jc w:val="both"/>
        <w:rPr>
          <w:rFonts w:ascii="Arial" w:hAnsi="Arial" w:cs="Arial"/>
        </w:rPr>
      </w:pPr>
      <w:r w:rsidRPr="00B073FE">
        <w:rPr>
          <w:rFonts w:ascii="Arial" w:hAnsi="Arial" w:cs="Arial"/>
          <w:b/>
          <w:bCs/>
        </w:rPr>
        <w:t>Artículo 2</w:t>
      </w:r>
      <w:r>
        <w:rPr>
          <w:rFonts w:ascii="Arial" w:hAnsi="Arial" w:cs="Arial"/>
          <w:b/>
          <w:bCs/>
        </w:rPr>
        <w:t>5</w:t>
      </w:r>
      <w:r w:rsidRPr="00B073FE">
        <w:rPr>
          <w:rFonts w:ascii="Arial" w:hAnsi="Arial" w:cs="Arial"/>
          <w:b/>
          <w:bCs/>
        </w:rPr>
        <w:t xml:space="preserve">. </w:t>
      </w:r>
      <w:r w:rsidRPr="00B073FE">
        <w:rPr>
          <w:rFonts w:ascii="Arial" w:hAnsi="Arial" w:cs="Arial"/>
        </w:rPr>
        <w:t>Toda persona tiene el derecho humano al conocimiento, al aprendizaje continuo y al acceso y permanencia a una educación pública de calidad, integral, democrática, laica, intercultural y gratuita, en igualdad de condiciones y oportunidades para todas las edades, a los avances en materia científica y tecnológica y el pensamiento crítico, sin discriminación alguna basada en su orientación sexual e identidad de género, y con el debido respeto hacia estas.</w:t>
      </w:r>
    </w:p>
    <w:p w14:paraId="4EEC1AAB" w14:textId="77777777" w:rsidR="00E43753" w:rsidRPr="00454CDB" w:rsidRDefault="00E43753" w:rsidP="00227DBC">
      <w:pPr>
        <w:spacing w:line="340" w:lineRule="exact"/>
        <w:contextualSpacing/>
        <w:jc w:val="both"/>
        <w:rPr>
          <w:rFonts w:ascii="Arial" w:hAnsi="Arial" w:cs="Arial"/>
          <w:b/>
          <w:bCs/>
        </w:rPr>
      </w:pPr>
    </w:p>
    <w:p w14:paraId="52C7DF39" w14:textId="77777777" w:rsidR="00E43753" w:rsidRPr="00454CDB" w:rsidRDefault="00E43753" w:rsidP="00227DBC">
      <w:pPr>
        <w:spacing w:line="340" w:lineRule="exact"/>
        <w:contextualSpacing/>
        <w:jc w:val="center"/>
        <w:rPr>
          <w:rFonts w:ascii="Arial" w:hAnsi="Arial" w:cs="Arial"/>
          <w:b/>
          <w:bCs/>
        </w:rPr>
      </w:pPr>
      <w:r w:rsidRPr="00454CDB">
        <w:rPr>
          <w:rFonts w:ascii="Arial" w:hAnsi="Arial" w:cs="Arial"/>
          <w:b/>
          <w:bCs/>
        </w:rPr>
        <w:t>CAPITULO VII</w:t>
      </w:r>
    </w:p>
    <w:p w14:paraId="58CB6406" w14:textId="77777777" w:rsidR="00E43753" w:rsidRPr="00454CDB" w:rsidRDefault="00E43753" w:rsidP="00227DBC">
      <w:pPr>
        <w:spacing w:line="340" w:lineRule="exact"/>
        <w:contextualSpacing/>
        <w:jc w:val="center"/>
        <w:rPr>
          <w:rFonts w:ascii="Arial" w:hAnsi="Arial" w:cs="Arial"/>
          <w:b/>
          <w:bCs/>
        </w:rPr>
      </w:pPr>
      <w:r w:rsidRPr="00454CDB">
        <w:rPr>
          <w:rFonts w:ascii="Arial" w:hAnsi="Arial" w:cs="Arial"/>
          <w:b/>
          <w:bCs/>
        </w:rPr>
        <w:t>DERECHO AL MATRIMONIO</w:t>
      </w:r>
      <w:r>
        <w:rPr>
          <w:rFonts w:ascii="Arial" w:hAnsi="Arial" w:cs="Arial"/>
          <w:b/>
          <w:bCs/>
        </w:rPr>
        <w:t xml:space="preserve"> Y LA FAMILIA</w:t>
      </w:r>
    </w:p>
    <w:p w14:paraId="0DC91D9D" w14:textId="77777777" w:rsidR="00E43753" w:rsidRPr="00454CDB" w:rsidRDefault="00E43753" w:rsidP="00227DBC">
      <w:pPr>
        <w:spacing w:line="340" w:lineRule="exact"/>
        <w:contextualSpacing/>
        <w:jc w:val="both"/>
        <w:rPr>
          <w:rFonts w:ascii="Arial" w:hAnsi="Arial" w:cs="Arial"/>
          <w:b/>
          <w:bCs/>
        </w:rPr>
      </w:pPr>
    </w:p>
    <w:p w14:paraId="7781C4EE" w14:textId="5E05C25D" w:rsidR="00E43753" w:rsidRDefault="00E43753" w:rsidP="00227DBC">
      <w:pPr>
        <w:spacing w:line="340" w:lineRule="exact"/>
        <w:contextualSpacing/>
        <w:jc w:val="both"/>
        <w:rPr>
          <w:rFonts w:ascii="Arial" w:hAnsi="Arial" w:cs="Arial"/>
        </w:rPr>
      </w:pPr>
      <w:r w:rsidRPr="00454CDB">
        <w:rPr>
          <w:rFonts w:ascii="Arial" w:hAnsi="Arial" w:cs="Arial"/>
          <w:b/>
          <w:bCs/>
        </w:rPr>
        <w:t>Artículo 2</w:t>
      </w:r>
      <w:r>
        <w:rPr>
          <w:rFonts w:ascii="Arial" w:hAnsi="Arial" w:cs="Arial"/>
          <w:b/>
          <w:bCs/>
        </w:rPr>
        <w:t>6</w:t>
      </w:r>
      <w:r w:rsidRPr="00454CDB">
        <w:rPr>
          <w:rFonts w:ascii="Arial" w:hAnsi="Arial" w:cs="Arial"/>
          <w:b/>
          <w:bCs/>
        </w:rPr>
        <w:t xml:space="preserve">. </w:t>
      </w:r>
      <w:r w:rsidRPr="0064206C">
        <w:rPr>
          <w:rFonts w:ascii="Arial" w:hAnsi="Arial" w:cs="Arial"/>
        </w:rPr>
        <w:t>La</w:t>
      </w:r>
      <w:r w:rsidRPr="00454CDB">
        <w:rPr>
          <w:rFonts w:ascii="Arial" w:hAnsi="Arial" w:cs="Arial"/>
        </w:rPr>
        <w:t>s personas LGBT</w:t>
      </w:r>
      <w:r w:rsidR="00FE2D27">
        <w:rPr>
          <w:rFonts w:ascii="Arial" w:hAnsi="Arial" w:cs="Arial"/>
        </w:rPr>
        <w:t>TT</w:t>
      </w:r>
      <w:r w:rsidRPr="00454CDB">
        <w:rPr>
          <w:rFonts w:ascii="Arial" w:hAnsi="Arial" w:cs="Arial"/>
        </w:rPr>
        <w:t>I</w:t>
      </w:r>
      <w:r w:rsidR="00FE2D27">
        <w:rPr>
          <w:rFonts w:ascii="Arial" w:hAnsi="Arial" w:cs="Arial"/>
        </w:rPr>
        <w:t>Q+</w:t>
      </w:r>
      <w:r w:rsidRPr="00454CDB">
        <w:rPr>
          <w:rFonts w:ascii="Arial" w:hAnsi="Arial" w:cs="Arial"/>
        </w:rPr>
        <w:t xml:space="preserve"> tienen el libre derecho a unirse civilmente a otra persona para realizar la comunidad de vida, con el compromiso de procurase respeto, igualdad y ayuda mutua.</w:t>
      </w:r>
    </w:p>
    <w:p w14:paraId="486CE7CE" w14:textId="77777777" w:rsidR="00E43753" w:rsidRPr="00454CDB" w:rsidRDefault="00E43753" w:rsidP="00227DBC">
      <w:pPr>
        <w:spacing w:line="340" w:lineRule="exact"/>
        <w:contextualSpacing/>
        <w:jc w:val="both"/>
        <w:rPr>
          <w:rFonts w:ascii="Arial" w:hAnsi="Arial" w:cs="Arial"/>
        </w:rPr>
      </w:pPr>
    </w:p>
    <w:p w14:paraId="1505A1BB" w14:textId="1DFE5ADB" w:rsidR="00E43753" w:rsidRDefault="00E43753" w:rsidP="00227DBC">
      <w:pPr>
        <w:spacing w:line="340" w:lineRule="exact"/>
        <w:contextualSpacing/>
        <w:jc w:val="both"/>
        <w:rPr>
          <w:rFonts w:ascii="Arial" w:hAnsi="Arial" w:cs="Arial"/>
        </w:rPr>
      </w:pPr>
      <w:r w:rsidRPr="0012141A">
        <w:rPr>
          <w:rFonts w:ascii="Arial" w:hAnsi="Arial" w:cs="Arial"/>
        </w:rPr>
        <w:t>Esta ley protege en igualdad de derechos a las familias formadas por parejas de personas LGBTTTI</w:t>
      </w:r>
      <w:r w:rsidR="00FE2D27">
        <w:rPr>
          <w:rFonts w:ascii="Arial" w:hAnsi="Arial" w:cs="Arial"/>
        </w:rPr>
        <w:t>Q+</w:t>
      </w:r>
      <w:r w:rsidRPr="0012141A">
        <w:rPr>
          <w:rFonts w:ascii="Arial" w:hAnsi="Arial" w:cs="Arial"/>
        </w:rPr>
        <w:t>, con o sin hijas e hijos, y reconoce todas las formas y manifestaciones existentes de familia en la sociedad, y reconoce que el concepto de familia debe ser comprendido en su más amplio espectro, para garantizar el reconocimiento de los vínculos afectivos diversos y respetar la orientación sexual y la identidad de género de las personas LGBT</w:t>
      </w:r>
      <w:r w:rsidR="00FE2D27">
        <w:rPr>
          <w:rFonts w:ascii="Arial" w:hAnsi="Arial" w:cs="Arial"/>
        </w:rPr>
        <w:t>TT</w:t>
      </w:r>
      <w:r w:rsidRPr="0012141A">
        <w:rPr>
          <w:rFonts w:ascii="Arial" w:hAnsi="Arial" w:cs="Arial"/>
        </w:rPr>
        <w:t>I</w:t>
      </w:r>
      <w:r w:rsidR="00FE2D27">
        <w:rPr>
          <w:rFonts w:ascii="Arial" w:hAnsi="Arial" w:cs="Arial"/>
        </w:rPr>
        <w:t>Q+</w:t>
      </w:r>
      <w:r>
        <w:rPr>
          <w:rFonts w:ascii="Arial" w:hAnsi="Arial" w:cs="Arial"/>
        </w:rPr>
        <w:t xml:space="preserve">. </w:t>
      </w:r>
    </w:p>
    <w:p w14:paraId="141A38E3" w14:textId="77777777" w:rsidR="00E43753" w:rsidRDefault="00E43753" w:rsidP="00227DBC">
      <w:pPr>
        <w:spacing w:line="340" w:lineRule="exact"/>
        <w:contextualSpacing/>
        <w:jc w:val="both"/>
        <w:rPr>
          <w:rFonts w:ascii="Arial" w:hAnsi="Arial" w:cs="Arial"/>
        </w:rPr>
      </w:pPr>
    </w:p>
    <w:p w14:paraId="4D05078C" w14:textId="77777777" w:rsidR="00E43753" w:rsidRDefault="00E43753" w:rsidP="00227DBC">
      <w:pPr>
        <w:spacing w:line="340" w:lineRule="exact"/>
        <w:contextualSpacing/>
        <w:jc w:val="center"/>
        <w:rPr>
          <w:rFonts w:ascii="Arial" w:hAnsi="Arial" w:cs="Arial"/>
          <w:b/>
          <w:bCs/>
        </w:rPr>
      </w:pPr>
      <w:r w:rsidRPr="00D50E1E">
        <w:rPr>
          <w:rFonts w:ascii="Arial" w:hAnsi="Arial" w:cs="Arial"/>
          <w:b/>
          <w:bCs/>
        </w:rPr>
        <w:t>CAPITULO VIII</w:t>
      </w:r>
    </w:p>
    <w:p w14:paraId="54FF70B5" w14:textId="77777777" w:rsidR="00E43753" w:rsidRDefault="00E43753" w:rsidP="00227DBC">
      <w:pPr>
        <w:spacing w:line="340" w:lineRule="exact"/>
        <w:contextualSpacing/>
        <w:jc w:val="center"/>
        <w:rPr>
          <w:rFonts w:ascii="Arial" w:hAnsi="Arial" w:cs="Arial"/>
          <w:b/>
          <w:bCs/>
        </w:rPr>
      </w:pPr>
      <w:r>
        <w:rPr>
          <w:rFonts w:ascii="Arial" w:hAnsi="Arial" w:cs="Arial"/>
          <w:b/>
          <w:bCs/>
        </w:rPr>
        <w:t>DERECHOS SEXUALES Y REPRODUCTIVOS</w:t>
      </w:r>
    </w:p>
    <w:p w14:paraId="6693AA57" w14:textId="77777777" w:rsidR="00E43753" w:rsidRDefault="00E43753" w:rsidP="00227DBC">
      <w:pPr>
        <w:spacing w:line="340" w:lineRule="exact"/>
        <w:contextualSpacing/>
        <w:jc w:val="center"/>
        <w:rPr>
          <w:rFonts w:ascii="Arial" w:hAnsi="Arial" w:cs="Arial"/>
          <w:b/>
          <w:bCs/>
        </w:rPr>
      </w:pPr>
    </w:p>
    <w:p w14:paraId="49FABC99" w14:textId="41F03AB5" w:rsidR="00E43753" w:rsidRDefault="00E43753" w:rsidP="00227DBC">
      <w:pPr>
        <w:spacing w:line="340" w:lineRule="exact"/>
        <w:contextualSpacing/>
        <w:jc w:val="both"/>
        <w:rPr>
          <w:rFonts w:ascii="Arial" w:hAnsi="Arial" w:cs="Arial"/>
        </w:rPr>
      </w:pPr>
      <w:r w:rsidRPr="00C44304">
        <w:rPr>
          <w:rFonts w:ascii="Arial" w:hAnsi="Arial" w:cs="Arial"/>
          <w:b/>
          <w:bCs/>
        </w:rPr>
        <w:t>Artículo 2</w:t>
      </w:r>
      <w:r>
        <w:rPr>
          <w:rFonts w:ascii="Arial" w:hAnsi="Arial" w:cs="Arial"/>
          <w:b/>
          <w:bCs/>
        </w:rPr>
        <w:t>7</w:t>
      </w:r>
      <w:r w:rsidRPr="00C44304">
        <w:rPr>
          <w:rFonts w:ascii="Arial" w:hAnsi="Arial" w:cs="Arial"/>
        </w:rPr>
        <w:t>. Las personas LGBT</w:t>
      </w:r>
      <w:r w:rsidR="00FE2D27">
        <w:rPr>
          <w:rFonts w:ascii="Arial" w:hAnsi="Arial" w:cs="Arial"/>
        </w:rPr>
        <w:t>TT</w:t>
      </w:r>
      <w:r w:rsidRPr="00C44304">
        <w:rPr>
          <w:rFonts w:ascii="Arial" w:hAnsi="Arial" w:cs="Arial"/>
        </w:rPr>
        <w:t>I</w:t>
      </w:r>
      <w:r w:rsidR="00FE2D27">
        <w:rPr>
          <w:rFonts w:ascii="Arial" w:hAnsi="Arial" w:cs="Arial"/>
        </w:rPr>
        <w:t>Q+</w:t>
      </w:r>
      <w:r w:rsidRPr="00C44304">
        <w:rPr>
          <w:rFonts w:ascii="Arial" w:hAnsi="Arial" w:cs="Arial"/>
        </w:rPr>
        <w:t xml:space="preserve"> tiene</w:t>
      </w:r>
      <w:r w:rsidR="00FE2D27">
        <w:rPr>
          <w:rFonts w:ascii="Arial" w:hAnsi="Arial" w:cs="Arial"/>
        </w:rPr>
        <w:t>n</w:t>
      </w:r>
      <w:r w:rsidRPr="00C44304">
        <w:rPr>
          <w:rFonts w:ascii="Arial" w:hAnsi="Arial" w:cs="Arial"/>
        </w:rPr>
        <w:t xml:space="preserve"> derecho a una sexualidad plena en condiciones seguras; a decidir sobre la misma y con quién compartirla; a ejercerla de forma libre, informada y responsable, con respeto de su orientación sexual e identidad de género, sin discriminación, coerción o violencia.</w:t>
      </w:r>
    </w:p>
    <w:p w14:paraId="33221020" w14:textId="77777777" w:rsidR="00E43753" w:rsidRPr="00C44304" w:rsidRDefault="00E43753" w:rsidP="00227DBC">
      <w:pPr>
        <w:spacing w:line="340" w:lineRule="exact"/>
        <w:contextualSpacing/>
        <w:jc w:val="both"/>
        <w:rPr>
          <w:rFonts w:ascii="Arial" w:hAnsi="Arial" w:cs="Arial"/>
        </w:rPr>
      </w:pPr>
    </w:p>
    <w:p w14:paraId="3CD16D99" w14:textId="77777777" w:rsidR="00E43753" w:rsidRPr="00C44304" w:rsidRDefault="00E43753" w:rsidP="00227DBC">
      <w:pPr>
        <w:spacing w:line="340" w:lineRule="exact"/>
        <w:contextualSpacing/>
        <w:jc w:val="both"/>
        <w:rPr>
          <w:rFonts w:ascii="Arial" w:hAnsi="Arial" w:cs="Arial"/>
          <w:b/>
          <w:bCs/>
        </w:rPr>
      </w:pPr>
      <w:r w:rsidRPr="00C44304">
        <w:rPr>
          <w:rFonts w:ascii="Arial" w:hAnsi="Arial" w:cs="Arial"/>
        </w:rPr>
        <w:t>Así como a decidir, de manera libre e informada, sobre tener hijos o no y con quien, así como el número e intervalo entre estos sin coacción ni violencia, así como a recibir la información.</w:t>
      </w:r>
    </w:p>
    <w:p w14:paraId="4966557B" w14:textId="77777777" w:rsidR="00E43753" w:rsidRPr="00C44304" w:rsidRDefault="00E43753" w:rsidP="00227DBC">
      <w:pPr>
        <w:spacing w:line="340" w:lineRule="exact"/>
        <w:contextualSpacing/>
        <w:jc w:val="center"/>
        <w:rPr>
          <w:rFonts w:ascii="Arial" w:hAnsi="Arial" w:cs="Arial"/>
          <w:b/>
          <w:bCs/>
        </w:rPr>
      </w:pPr>
    </w:p>
    <w:p w14:paraId="75EA33C9" w14:textId="77777777" w:rsidR="00E43753" w:rsidRPr="00C44304" w:rsidRDefault="00E43753" w:rsidP="00227DBC">
      <w:pPr>
        <w:spacing w:line="340" w:lineRule="exact"/>
        <w:contextualSpacing/>
        <w:jc w:val="center"/>
        <w:rPr>
          <w:rFonts w:ascii="Arial" w:hAnsi="Arial" w:cs="Arial"/>
          <w:b/>
          <w:bCs/>
        </w:rPr>
      </w:pPr>
      <w:r>
        <w:rPr>
          <w:rFonts w:ascii="Arial" w:hAnsi="Arial" w:cs="Arial"/>
          <w:b/>
          <w:bCs/>
        </w:rPr>
        <w:t>CAPITULO IX</w:t>
      </w:r>
    </w:p>
    <w:p w14:paraId="34D199A3" w14:textId="77777777" w:rsidR="00E43753" w:rsidRPr="00D50E1E" w:rsidRDefault="00E43753" w:rsidP="00227DBC">
      <w:pPr>
        <w:spacing w:line="340" w:lineRule="exact"/>
        <w:contextualSpacing/>
        <w:jc w:val="center"/>
        <w:rPr>
          <w:rFonts w:ascii="Arial" w:hAnsi="Arial" w:cs="Arial"/>
          <w:b/>
          <w:bCs/>
        </w:rPr>
      </w:pPr>
      <w:r w:rsidRPr="00D50E1E">
        <w:rPr>
          <w:rFonts w:ascii="Arial" w:hAnsi="Arial" w:cs="Arial"/>
          <w:b/>
          <w:bCs/>
        </w:rPr>
        <w:t>DERECHOS POLITICOS ELECTORALES</w:t>
      </w:r>
    </w:p>
    <w:p w14:paraId="67FFC02E" w14:textId="77777777" w:rsidR="00E43753" w:rsidRDefault="00E43753" w:rsidP="00227DBC">
      <w:pPr>
        <w:spacing w:line="340" w:lineRule="exact"/>
        <w:contextualSpacing/>
        <w:jc w:val="both"/>
        <w:rPr>
          <w:rFonts w:ascii="Arial" w:hAnsi="Arial" w:cs="Arial"/>
        </w:rPr>
      </w:pPr>
    </w:p>
    <w:p w14:paraId="597C86DE" w14:textId="218B16D2" w:rsidR="00E43753" w:rsidRDefault="00E43753" w:rsidP="00227DBC">
      <w:pPr>
        <w:spacing w:line="340" w:lineRule="exact"/>
        <w:contextualSpacing/>
        <w:jc w:val="both"/>
        <w:rPr>
          <w:rFonts w:ascii="Arial" w:hAnsi="Arial" w:cs="Arial"/>
        </w:rPr>
      </w:pPr>
      <w:r w:rsidRPr="00171244">
        <w:rPr>
          <w:rFonts w:ascii="Arial" w:hAnsi="Arial" w:cs="Arial"/>
          <w:b/>
          <w:bCs/>
        </w:rPr>
        <w:t>Artículo 2</w:t>
      </w:r>
      <w:r>
        <w:rPr>
          <w:rFonts w:ascii="Arial" w:hAnsi="Arial" w:cs="Arial"/>
          <w:b/>
          <w:bCs/>
        </w:rPr>
        <w:t>8</w:t>
      </w:r>
      <w:r w:rsidRPr="001079CC">
        <w:rPr>
          <w:rFonts w:ascii="Arial" w:hAnsi="Arial" w:cs="Arial"/>
        </w:rPr>
        <w:t>. Respecto a los derechos político-electorales, las personas LGBTTTI</w:t>
      </w:r>
      <w:r w:rsidR="00FE2D27">
        <w:rPr>
          <w:rFonts w:ascii="Arial" w:hAnsi="Arial" w:cs="Arial"/>
        </w:rPr>
        <w:t>Q+</w:t>
      </w:r>
      <w:r w:rsidRPr="001079CC">
        <w:rPr>
          <w:rFonts w:ascii="Arial" w:hAnsi="Arial" w:cs="Arial"/>
        </w:rPr>
        <w:t xml:space="preserve"> tienen derecho a:</w:t>
      </w:r>
    </w:p>
    <w:p w14:paraId="194ECA8B" w14:textId="77777777" w:rsidR="00E43753" w:rsidRPr="001079CC" w:rsidRDefault="00E43753" w:rsidP="00227DBC">
      <w:pPr>
        <w:spacing w:line="340" w:lineRule="exact"/>
        <w:contextualSpacing/>
        <w:jc w:val="both"/>
        <w:rPr>
          <w:rFonts w:ascii="Arial" w:hAnsi="Arial" w:cs="Arial"/>
        </w:rPr>
      </w:pPr>
    </w:p>
    <w:p w14:paraId="7EBCEC71" w14:textId="77777777" w:rsidR="00E43753" w:rsidRDefault="00E43753" w:rsidP="00227DBC">
      <w:pPr>
        <w:spacing w:line="340" w:lineRule="exact"/>
        <w:contextualSpacing/>
        <w:jc w:val="both"/>
        <w:rPr>
          <w:rFonts w:ascii="Arial" w:hAnsi="Arial" w:cs="Arial"/>
        </w:rPr>
      </w:pPr>
      <w:r w:rsidRPr="001079CC">
        <w:rPr>
          <w:rFonts w:ascii="Arial" w:hAnsi="Arial" w:cs="Arial"/>
        </w:rPr>
        <w:t>I. Participar en la vida pública de</w:t>
      </w:r>
      <w:r>
        <w:rPr>
          <w:rFonts w:ascii="Arial" w:hAnsi="Arial" w:cs="Arial"/>
        </w:rPr>
        <w:t>l Estado</w:t>
      </w:r>
      <w:r w:rsidRPr="001079CC">
        <w:rPr>
          <w:rFonts w:ascii="Arial" w:hAnsi="Arial" w:cs="Arial"/>
        </w:rPr>
        <w:t>;</w:t>
      </w:r>
    </w:p>
    <w:p w14:paraId="30C7A2DD" w14:textId="77777777" w:rsidR="00E43753" w:rsidRPr="001079CC" w:rsidRDefault="00E43753" w:rsidP="00227DBC">
      <w:pPr>
        <w:spacing w:line="340" w:lineRule="exact"/>
        <w:contextualSpacing/>
        <w:jc w:val="both"/>
        <w:rPr>
          <w:rFonts w:ascii="Arial" w:hAnsi="Arial" w:cs="Arial"/>
        </w:rPr>
      </w:pPr>
    </w:p>
    <w:p w14:paraId="75BFBCD7" w14:textId="77777777" w:rsidR="00E43753" w:rsidRDefault="00E43753" w:rsidP="00227DBC">
      <w:pPr>
        <w:spacing w:line="340" w:lineRule="exact"/>
        <w:contextualSpacing/>
        <w:jc w:val="both"/>
        <w:rPr>
          <w:rFonts w:ascii="Arial" w:hAnsi="Arial" w:cs="Arial"/>
        </w:rPr>
      </w:pPr>
      <w:r w:rsidRPr="001079CC">
        <w:rPr>
          <w:rFonts w:ascii="Arial" w:hAnsi="Arial" w:cs="Arial"/>
        </w:rPr>
        <w:t>II. Participar directamente en los procesos político-electorales de</w:t>
      </w:r>
      <w:r>
        <w:rPr>
          <w:rFonts w:ascii="Arial" w:hAnsi="Arial" w:cs="Arial"/>
        </w:rPr>
        <w:t>l Estado de México</w:t>
      </w:r>
      <w:r w:rsidRPr="001079CC">
        <w:rPr>
          <w:rFonts w:ascii="Arial" w:hAnsi="Arial" w:cs="Arial"/>
        </w:rPr>
        <w:t xml:space="preserve">, de conformidad con la legislación local electoral vigente; </w:t>
      </w:r>
    </w:p>
    <w:p w14:paraId="57BC8C06" w14:textId="77777777" w:rsidR="00E43753" w:rsidRPr="001079CC" w:rsidRDefault="00E43753" w:rsidP="00227DBC">
      <w:pPr>
        <w:spacing w:line="340" w:lineRule="exact"/>
        <w:contextualSpacing/>
        <w:jc w:val="both"/>
        <w:rPr>
          <w:rFonts w:ascii="Arial" w:hAnsi="Arial" w:cs="Arial"/>
        </w:rPr>
      </w:pPr>
    </w:p>
    <w:p w14:paraId="06D21C62" w14:textId="4C42AC95" w:rsidR="00E43753" w:rsidRDefault="00E43753" w:rsidP="00227DBC">
      <w:pPr>
        <w:spacing w:line="340" w:lineRule="exact"/>
        <w:contextualSpacing/>
        <w:jc w:val="both"/>
        <w:rPr>
          <w:rFonts w:ascii="Arial" w:hAnsi="Arial" w:cs="Arial"/>
        </w:rPr>
      </w:pPr>
      <w:r w:rsidRPr="001079CC">
        <w:rPr>
          <w:rFonts w:ascii="Arial" w:hAnsi="Arial" w:cs="Arial"/>
        </w:rPr>
        <w:t>III. Participar en el diseño e implementación de políticas, programas, proyectos de Gobierno que les afecten o conciernan directa o indirectamente.</w:t>
      </w:r>
      <w:r w:rsidR="006C2C18">
        <w:rPr>
          <w:rFonts w:ascii="Arial" w:hAnsi="Arial" w:cs="Arial"/>
        </w:rPr>
        <w:t xml:space="preserve"> </w:t>
      </w:r>
      <w:r w:rsidRPr="001079CC">
        <w:rPr>
          <w:rFonts w:ascii="Arial" w:hAnsi="Arial" w:cs="Arial"/>
        </w:rPr>
        <w:t>Para tales efectos, las autoridades de la administración pública de</w:t>
      </w:r>
      <w:r>
        <w:rPr>
          <w:rFonts w:ascii="Arial" w:hAnsi="Arial" w:cs="Arial"/>
        </w:rPr>
        <w:t xml:space="preserve">l Estado </w:t>
      </w:r>
      <w:r w:rsidRPr="001079CC">
        <w:rPr>
          <w:rFonts w:ascii="Arial" w:hAnsi="Arial" w:cs="Arial"/>
        </w:rPr>
        <w:t>procurarán consultar e incorporar a las personas LGBTTTI</w:t>
      </w:r>
      <w:r w:rsidR="00FE2D27">
        <w:rPr>
          <w:rFonts w:ascii="Arial" w:hAnsi="Arial" w:cs="Arial"/>
        </w:rPr>
        <w:t>Q+</w:t>
      </w:r>
      <w:r w:rsidRPr="001079CC">
        <w:rPr>
          <w:rFonts w:ascii="Arial" w:hAnsi="Arial" w:cs="Arial"/>
        </w:rPr>
        <w:t xml:space="preserve"> bajo un enfoque interseccional de igualdad y no discriminación en las acciones que con base en sus atribuciones realicen</w:t>
      </w:r>
      <w:r w:rsidR="00FE2D27">
        <w:rPr>
          <w:rFonts w:ascii="Arial" w:hAnsi="Arial" w:cs="Arial"/>
        </w:rPr>
        <w:t>.</w:t>
      </w:r>
    </w:p>
    <w:p w14:paraId="4597A1F6" w14:textId="77777777" w:rsidR="00E43753" w:rsidRPr="001079CC" w:rsidRDefault="00E43753" w:rsidP="00227DBC">
      <w:pPr>
        <w:spacing w:line="340" w:lineRule="exact"/>
        <w:contextualSpacing/>
        <w:jc w:val="both"/>
        <w:rPr>
          <w:rFonts w:ascii="Arial" w:hAnsi="Arial" w:cs="Arial"/>
        </w:rPr>
      </w:pPr>
    </w:p>
    <w:p w14:paraId="652D2358" w14:textId="77777777" w:rsidR="00E43753" w:rsidRPr="00B5239B" w:rsidRDefault="00E43753" w:rsidP="00227DBC">
      <w:pPr>
        <w:spacing w:line="340" w:lineRule="exact"/>
        <w:contextualSpacing/>
        <w:jc w:val="center"/>
        <w:rPr>
          <w:rFonts w:ascii="Arial" w:hAnsi="Arial" w:cs="Arial"/>
          <w:b/>
          <w:bCs/>
        </w:rPr>
      </w:pPr>
      <w:r w:rsidRPr="00B5239B">
        <w:rPr>
          <w:rFonts w:ascii="Arial" w:hAnsi="Arial" w:cs="Arial"/>
          <w:b/>
          <w:bCs/>
        </w:rPr>
        <w:t>CAPITULO X</w:t>
      </w:r>
    </w:p>
    <w:p w14:paraId="0FB1E407" w14:textId="77777777" w:rsidR="00E43753" w:rsidRDefault="00E43753" w:rsidP="00227DBC">
      <w:pPr>
        <w:spacing w:line="340" w:lineRule="exact"/>
        <w:contextualSpacing/>
        <w:jc w:val="center"/>
        <w:rPr>
          <w:rFonts w:ascii="Arial" w:hAnsi="Arial" w:cs="Arial"/>
          <w:b/>
          <w:bCs/>
        </w:rPr>
      </w:pPr>
      <w:r w:rsidRPr="00B5239B">
        <w:rPr>
          <w:rFonts w:ascii="Arial" w:hAnsi="Arial" w:cs="Arial"/>
          <w:b/>
          <w:bCs/>
        </w:rPr>
        <w:t>DERECHO A LA CERTEZA JURÍDICA Y EL ACCESO A LA JUSTICIA</w:t>
      </w:r>
    </w:p>
    <w:p w14:paraId="36859A17" w14:textId="77777777" w:rsidR="00E43753" w:rsidRDefault="00E43753" w:rsidP="00227DBC">
      <w:pPr>
        <w:spacing w:line="340" w:lineRule="exact"/>
        <w:contextualSpacing/>
        <w:jc w:val="center"/>
        <w:rPr>
          <w:rFonts w:ascii="Arial" w:hAnsi="Arial" w:cs="Arial"/>
          <w:b/>
          <w:bCs/>
        </w:rPr>
      </w:pPr>
    </w:p>
    <w:p w14:paraId="3E752B03" w14:textId="77777777" w:rsidR="00E43753" w:rsidRDefault="00E43753" w:rsidP="00227DBC">
      <w:pPr>
        <w:spacing w:line="340" w:lineRule="exact"/>
        <w:contextualSpacing/>
        <w:jc w:val="both"/>
        <w:rPr>
          <w:rFonts w:ascii="Arial" w:hAnsi="Arial" w:cs="Arial"/>
        </w:rPr>
      </w:pPr>
      <w:r w:rsidRPr="003604A7">
        <w:rPr>
          <w:rFonts w:ascii="Arial" w:hAnsi="Arial" w:cs="Arial"/>
          <w:b/>
          <w:bCs/>
        </w:rPr>
        <w:t>Artículo 2</w:t>
      </w:r>
      <w:r>
        <w:rPr>
          <w:rFonts w:ascii="Arial" w:hAnsi="Arial" w:cs="Arial"/>
          <w:b/>
          <w:bCs/>
        </w:rPr>
        <w:t>9</w:t>
      </w:r>
      <w:r w:rsidRPr="003604A7">
        <w:rPr>
          <w:rFonts w:ascii="Arial" w:hAnsi="Arial" w:cs="Arial"/>
        </w:rPr>
        <w:t xml:space="preserve">. Toda persona tiene derecho a acceder a la justicia, a la tutela judicial efectiva y al debido proceso, así como a la defensa y asistencia jurídica gratuitas y de calidad en todo proceso </w:t>
      </w:r>
      <w:r>
        <w:rPr>
          <w:rFonts w:ascii="Arial" w:hAnsi="Arial" w:cs="Arial"/>
        </w:rPr>
        <w:t>jurisdiccional.</w:t>
      </w:r>
    </w:p>
    <w:p w14:paraId="2FFFF6F2" w14:textId="77777777" w:rsidR="00E43753" w:rsidRDefault="00E43753" w:rsidP="00227DBC">
      <w:pPr>
        <w:spacing w:line="340" w:lineRule="exact"/>
        <w:contextualSpacing/>
        <w:jc w:val="both"/>
        <w:rPr>
          <w:rFonts w:ascii="Arial" w:hAnsi="Arial" w:cs="Arial"/>
        </w:rPr>
      </w:pPr>
    </w:p>
    <w:p w14:paraId="09B16820" w14:textId="20B4C8AF" w:rsidR="00E43753" w:rsidRDefault="00E43753" w:rsidP="00227DBC">
      <w:pPr>
        <w:spacing w:line="340" w:lineRule="exact"/>
        <w:contextualSpacing/>
        <w:jc w:val="both"/>
        <w:rPr>
          <w:rFonts w:ascii="Arial" w:hAnsi="Arial" w:cs="Arial"/>
        </w:rPr>
      </w:pPr>
      <w:r w:rsidRPr="009F593C">
        <w:rPr>
          <w:rFonts w:ascii="Arial" w:hAnsi="Arial" w:cs="Arial"/>
        </w:rPr>
        <w:t>Las autoridades estatales y municipales tienen la obligación de garantizar el derecho a la justicia a sin distinción de orientación sexual, identidad de género y/o expresión de género.</w:t>
      </w:r>
    </w:p>
    <w:p w14:paraId="528398A5" w14:textId="77777777" w:rsidR="00C652E9" w:rsidRPr="009F593C" w:rsidRDefault="00C652E9" w:rsidP="00227DBC">
      <w:pPr>
        <w:spacing w:line="340" w:lineRule="exact"/>
        <w:contextualSpacing/>
        <w:jc w:val="both"/>
        <w:rPr>
          <w:rFonts w:ascii="Arial" w:hAnsi="Arial" w:cs="Arial"/>
        </w:rPr>
      </w:pPr>
    </w:p>
    <w:p w14:paraId="75F44EAA" w14:textId="77777777" w:rsidR="00E43753" w:rsidRDefault="00E43753" w:rsidP="00227DBC">
      <w:pPr>
        <w:spacing w:line="340" w:lineRule="exact"/>
        <w:contextualSpacing/>
        <w:jc w:val="center"/>
        <w:rPr>
          <w:rFonts w:ascii="Arial" w:hAnsi="Arial" w:cs="Arial"/>
          <w:b/>
          <w:bCs/>
        </w:rPr>
      </w:pPr>
      <w:r>
        <w:rPr>
          <w:rFonts w:ascii="Arial" w:hAnsi="Arial" w:cs="Arial"/>
          <w:b/>
          <w:bCs/>
        </w:rPr>
        <w:t>CAPITULO XI</w:t>
      </w:r>
    </w:p>
    <w:p w14:paraId="387AD50E" w14:textId="77777777" w:rsidR="00E43753" w:rsidRDefault="00E43753" w:rsidP="00227DBC">
      <w:pPr>
        <w:spacing w:line="340" w:lineRule="exact"/>
        <w:contextualSpacing/>
        <w:jc w:val="center"/>
        <w:rPr>
          <w:rFonts w:ascii="Arial" w:hAnsi="Arial" w:cs="Arial"/>
          <w:b/>
          <w:bCs/>
        </w:rPr>
      </w:pPr>
      <w:r>
        <w:rPr>
          <w:rFonts w:ascii="Arial" w:hAnsi="Arial" w:cs="Arial"/>
          <w:b/>
          <w:bCs/>
        </w:rPr>
        <w:t xml:space="preserve">DERECHO AL TRABAJO </w:t>
      </w:r>
    </w:p>
    <w:p w14:paraId="5B4C5952" w14:textId="77777777" w:rsidR="00E43753" w:rsidRDefault="00E43753" w:rsidP="00227DBC">
      <w:pPr>
        <w:spacing w:line="340" w:lineRule="exact"/>
        <w:contextualSpacing/>
        <w:jc w:val="center"/>
        <w:rPr>
          <w:rFonts w:ascii="Arial" w:hAnsi="Arial" w:cs="Arial"/>
          <w:b/>
          <w:bCs/>
        </w:rPr>
      </w:pPr>
    </w:p>
    <w:p w14:paraId="1B0B7376" w14:textId="58CDCF80" w:rsidR="00E43753" w:rsidRDefault="00E43753" w:rsidP="00227DBC">
      <w:pPr>
        <w:spacing w:line="340" w:lineRule="exact"/>
        <w:contextualSpacing/>
        <w:jc w:val="both"/>
        <w:rPr>
          <w:rFonts w:ascii="Arial" w:hAnsi="Arial" w:cs="Arial"/>
        </w:rPr>
      </w:pPr>
      <w:r w:rsidRPr="00853E47">
        <w:rPr>
          <w:rFonts w:ascii="Arial" w:hAnsi="Arial" w:cs="Arial"/>
          <w:b/>
          <w:bCs/>
        </w:rPr>
        <w:t xml:space="preserve">Artículo </w:t>
      </w:r>
      <w:r>
        <w:rPr>
          <w:rFonts w:ascii="Arial" w:hAnsi="Arial" w:cs="Arial"/>
          <w:b/>
          <w:bCs/>
        </w:rPr>
        <w:t>30</w:t>
      </w:r>
      <w:r w:rsidRPr="00853E47">
        <w:rPr>
          <w:rFonts w:ascii="Arial" w:hAnsi="Arial" w:cs="Arial"/>
          <w:b/>
          <w:bCs/>
        </w:rPr>
        <w:t xml:space="preserve">. </w:t>
      </w:r>
      <w:r w:rsidR="006C2C18" w:rsidRPr="00853E47">
        <w:rPr>
          <w:rFonts w:ascii="Arial" w:hAnsi="Arial" w:cs="Arial"/>
        </w:rPr>
        <w:t xml:space="preserve">Toda </w:t>
      </w:r>
      <w:r w:rsidRPr="00853E47">
        <w:rPr>
          <w:rFonts w:ascii="Arial" w:hAnsi="Arial" w:cs="Arial"/>
        </w:rPr>
        <w:t>persona tiene derecho al trabajo digno y productivo, a condiciones equitativas y satisfactorias de trabajo y a la protección contra el desempleo, sin discriminación por motivos de orientación sexual o identidad de género, sin discriminación alguna, libre de violencia física, psicológica, hostigamiento y acoso; y a no ser despedida por su orientación sexual o identidad de género.</w:t>
      </w:r>
    </w:p>
    <w:p w14:paraId="21593316" w14:textId="77777777" w:rsidR="00E43753" w:rsidRDefault="00E43753" w:rsidP="00227DBC">
      <w:pPr>
        <w:spacing w:line="340" w:lineRule="exact"/>
        <w:contextualSpacing/>
        <w:jc w:val="both"/>
        <w:rPr>
          <w:rFonts w:ascii="Arial" w:hAnsi="Arial" w:cs="Arial"/>
        </w:rPr>
      </w:pPr>
    </w:p>
    <w:p w14:paraId="760995D3" w14:textId="77777777" w:rsidR="00E43753" w:rsidRPr="008C01E4" w:rsidRDefault="00E43753" w:rsidP="00227DBC">
      <w:pPr>
        <w:spacing w:line="340" w:lineRule="exact"/>
        <w:contextualSpacing/>
        <w:jc w:val="center"/>
        <w:rPr>
          <w:rFonts w:ascii="Arial" w:hAnsi="Arial" w:cs="Arial"/>
          <w:b/>
          <w:bCs/>
        </w:rPr>
      </w:pPr>
      <w:r w:rsidRPr="008C01E4">
        <w:rPr>
          <w:rFonts w:ascii="Arial" w:hAnsi="Arial" w:cs="Arial"/>
          <w:b/>
          <w:bCs/>
        </w:rPr>
        <w:t>CAPITULO XII</w:t>
      </w:r>
    </w:p>
    <w:p w14:paraId="68C5C0C0" w14:textId="77777777" w:rsidR="00E43753" w:rsidRPr="008C01E4" w:rsidRDefault="00E43753" w:rsidP="00227DBC">
      <w:pPr>
        <w:spacing w:line="340" w:lineRule="exact"/>
        <w:contextualSpacing/>
        <w:jc w:val="center"/>
        <w:rPr>
          <w:rFonts w:ascii="Arial" w:hAnsi="Arial" w:cs="Arial"/>
          <w:b/>
          <w:bCs/>
        </w:rPr>
      </w:pPr>
      <w:r w:rsidRPr="008C01E4">
        <w:rPr>
          <w:rFonts w:ascii="Arial" w:hAnsi="Arial" w:cs="Arial"/>
          <w:b/>
          <w:bCs/>
        </w:rPr>
        <w:t>DERECHO A LA CULTURA</w:t>
      </w:r>
    </w:p>
    <w:p w14:paraId="058084C2" w14:textId="77777777" w:rsidR="00E43753" w:rsidRDefault="00E43753" w:rsidP="00227DBC">
      <w:pPr>
        <w:spacing w:line="340" w:lineRule="exact"/>
        <w:contextualSpacing/>
        <w:jc w:val="both"/>
        <w:rPr>
          <w:rFonts w:ascii="Arial" w:hAnsi="Arial" w:cs="Arial"/>
        </w:rPr>
      </w:pPr>
    </w:p>
    <w:p w14:paraId="2E71B562" w14:textId="6A9E58A2" w:rsidR="00E43753" w:rsidRPr="00481075" w:rsidRDefault="00E43753" w:rsidP="00227DBC">
      <w:pPr>
        <w:spacing w:line="340" w:lineRule="exact"/>
        <w:contextualSpacing/>
        <w:jc w:val="both"/>
        <w:rPr>
          <w:rFonts w:ascii="Arial" w:hAnsi="Arial" w:cs="Arial"/>
        </w:rPr>
      </w:pPr>
      <w:r w:rsidRPr="00481075">
        <w:rPr>
          <w:rFonts w:ascii="Arial" w:hAnsi="Arial" w:cs="Arial"/>
          <w:b/>
          <w:bCs/>
        </w:rPr>
        <w:t>Artículo 31</w:t>
      </w:r>
      <w:r w:rsidRPr="00481075">
        <w:rPr>
          <w:rFonts w:ascii="Arial" w:hAnsi="Arial" w:cs="Arial"/>
        </w:rPr>
        <w:t>. Las personas LGBTTTI</w:t>
      </w:r>
      <w:r w:rsidR="006C2C18">
        <w:rPr>
          <w:rFonts w:ascii="Arial" w:hAnsi="Arial" w:cs="Arial"/>
        </w:rPr>
        <w:t>Q+</w:t>
      </w:r>
      <w:r w:rsidRPr="00481075">
        <w:rPr>
          <w:rFonts w:ascii="Arial" w:hAnsi="Arial" w:cs="Arial"/>
        </w:rPr>
        <w:t>, gozan del derecho irrestricto de acceso a la cultura, el arte y la ciencia de manera igualitaria y libre de discriminación, y a que se les respete su identidad cultural, en la diversidad de sus modos de expresión</w:t>
      </w:r>
    </w:p>
    <w:p w14:paraId="5B483F33" w14:textId="77777777" w:rsidR="00E43753" w:rsidRPr="00B87872" w:rsidRDefault="00E43753" w:rsidP="00227DBC">
      <w:pPr>
        <w:spacing w:line="340" w:lineRule="exact"/>
        <w:contextualSpacing/>
        <w:jc w:val="both"/>
        <w:rPr>
          <w:rFonts w:ascii="Arial" w:hAnsi="Arial" w:cs="Arial"/>
        </w:rPr>
      </w:pPr>
    </w:p>
    <w:p w14:paraId="02996100" w14:textId="77777777" w:rsidR="00E43753" w:rsidRPr="00481075" w:rsidRDefault="00E43753" w:rsidP="00227DBC">
      <w:pPr>
        <w:spacing w:line="340" w:lineRule="exact"/>
        <w:contextualSpacing/>
        <w:jc w:val="center"/>
        <w:rPr>
          <w:rFonts w:ascii="Arial" w:hAnsi="Arial" w:cs="Arial"/>
          <w:b/>
          <w:bCs/>
        </w:rPr>
      </w:pPr>
      <w:r w:rsidRPr="00481075">
        <w:rPr>
          <w:rFonts w:ascii="Arial" w:hAnsi="Arial" w:cs="Arial"/>
          <w:b/>
          <w:bCs/>
        </w:rPr>
        <w:t>CAPÍTULO XIII</w:t>
      </w:r>
    </w:p>
    <w:p w14:paraId="512AF977" w14:textId="57BB37B6" w:rsidR="00E43753" w:rsidRPr="00454CDB" w:rsidRDefault="00E43753" w:rsidP="00227DBC">
      <w:pPr>
        <w:spacing w:line="340" w:lineRule="exact"/>
        <w:contextualSpacing/>
        <w:jc w:val="center"/>
        <w:rPr>
          <w:rFonts w:ascii="Arial" w:hAnsi="Arial" w:cs="Arial"/>
          <w:b/>
          <w:bCs/>
        </w:rPr>
      </w:pPr>
      <w:r w:rsidRPr="00454CDB">
        <w:rPr>
          <w:rFonts w:ascii="Arial" w:hAnsi="Arial" w:cs="Arial"/>
          <w:b/>
          <w:bCs/>
        </w:rPr>
        <w:t>DE LA CORRESPONSABILIDAD DE LAS PERSONAS Y LA SOCIEDAD EN GENERAL EN MATERIA DE DERECHOS HUMANOS DE LAS PERSONAS LGBTTTI</w:t>
      </w:r>
      <w:r w:rsidR="006C2C18">
        <w:rPr>
          <w:rFonts w:ascii="Arial" w:hAnsi="Arial" w:cs="Arial"/>
          <w:b/>
          <w:bCs/>
        </w:rPr>
        <w:t>Q+.</w:t>
      </w:r>
    </w:p>
    <w:p w14:paraId="78B13A79" w14:textId="77777777" w:rsidR="00E43753" w:rsidRPr="00454CDB" w:rsidRDefault="00E43753" w:rsidP="00227DBC">
      <w:pPr>
        <w:spacing w:line="340" w:lineRule="exact"/>
        <w:contextualSpacing/>
        <w:jc w:val="both"/>
        <w:rPr>
          <w:rFonts w:ascii="Arial" w:hAnsi="Arial" w:cs="Arial"/>
        </w:rPr>
      </w:pPr>
    </w:p>
    <w:p w14:paraId="421D288C" w14:textId="44551A6F" w:rsidR="00E43753" w:rsidRPr="00454CDB" w:rsidRDefault="00E43753" w:rsidP="00227DBC">
      <w:pPr>
        <w:spacing w:line="340" w:lineRule="exact"/>
        <w:contextualSpacing/>
        <w:jc w:val="both"/>
        <w:rPr>
          <w:rFonts w:ascii="Arial" w:hAnsi="Arial" w:cs="Arial"/>
        </w:rPr>
      </w:pPr>
      <w:r w:rsidRPr="00454CDB">
        <w:rPr>
          <w:rFonts w:ascii="Arial" w:hAnsi="Arial" w:cs="Arial"/>
          <w:b/>
          <w:bCs/>
        </w:rPr>
        <w:t>Artículo</w:t>
      </w:r>
      <w:r w:rsidRPr="00454CDB">
        <w:rPr>
          <w:rFonts w:ascii="Arial" w:hAnsi="Arial" w:cs="Arial"/>
        </w:rPr>
        <w:t xml:space="preserve"> </w:t>
      </w:r>
      <w:r w:rsidRPr="007E51A3">
        <w:rPr>
          <w:rFonts w:ascii="Arial" w:hAnsi="Arial" w:cs="Arial"/>
          <w:b/>
          <w:bCs/>
        </w:rPr>
        <w:t>32</w:t>
      </w:r>
      <w:r w:rsidRPr="00454CDB">
        <w:rPr>
          <w:rFonts w:ascii="Arial" w:hAnsi="Arial" w:cs="Arial"/>
        </w:rPr>
        <w:t>. Las personas y la sociedad en general serán corresponsables en el respeto de los derechos humanos de las personas LGBTTTI</w:t>
      </w:r>
      <w:r w:rsidR="006C2C18">
        <w:rPr>
          <w:rFonts w:ascii="Arial" w:hAnsi="Arial" w:cs="Arial"/>
        </w:rPr>
        <w:t>Q+</w:t>
      </w:r>
      <w:r w:rsidRPr="00454CDB">
        <w:rPr>
          <w:rFonts w:ascii="Arial" w:hAnsi="Arial" w:cs="Arial"/>
        </w:rPr>
        <w:t>.</w:t>
      </w:r>
    </w:p>
    <w:p w14:paraId="73A94E9C" w14:textId="77777777" w:rsidR="00E43753" w:rsidRPr="00454CDB" w:rsidRDefault="00E43753" w:rsidP="00227DBC">
      <w:pPr>
        <w:spacing w:line="340" w:lineRule="exact"/>
        <w:contextualSpacing/>
        <w:jc w:val="both"/>
        <w:rPr>
          <w:rFonts w:ascii="Arial" w:hAnsi="Arial" w:cs="Arial"/>
        </w:rPr>
      </w:pPr>
    </w:p>
    <w:p w14:paraId="4139A903" w14:textId="0FE3DB96" w:rsidR="00E43753" w:rsidRPr="00454CDB" w:rsidRDefault="00E43753" w:rsidP="00227DBC">
      <w:pPr>
        <w:spacing w:line="340" w:lineRule="exact"/>
        <w:contextualSpacing/>
        <w:jc w:val="both"/>
        <w:rPr>
          <w:rFonts w:ascii="Arial" w:hAnsi="Arial" w:cs="Arial"/>
        </w:rPr>
      </w:pPr>
      <w:r w:rsidRPr="00454CDB">
        <w:rPr>
          <w:rFonts w:ascii="Arial" w:hAnsi="Arial" w:cs="Arial"/>
        </w:rPr>
        <w:t>Todas las estructuras, manifestaciones y formas de comunidad familiar de la persona LGBTTTI</w:t>
      </w:r>
      <w:r w:rsidR="006C2C18">
        <w:rPr>
          <w:rFonts w:ascii="Arial" w:hAnsi="Arial" w:cs="Arial"/>
        </w:rPr>
        <w:t>Q+</w:t>
      </w:r>
      <w:r w:rsidRPr="00454CDB">
        <w:rPr>
          <w:rFonts w:ascii="Arial" w:hAnsi="Arial" w:cs="Arial"/>
        </w:rPr>
        <w:t xml:space="preserve"> respetarán y contribuirán en su desarrollo integral, siendo corresponsable de proporcionar los satisfactores necesarios para su atención y bienestar.</w:t>
      </w:r>
    </w:p>
    <w:p w14:paraId="5C15B91F" w14:textId="77777777" w:rsidR="00E43753" w:rsidRPr="00454CDB" w:rsidRDefault="00E43753" w:rsidP="00227DBC">
      <w:pPr>
        <w:spacing w:line="340" w:lineRule="exact"/>
        <w:contextualSpacing/>
        <w:jc w:val="both"/>
        <w:rPr>
          <w:rFonts w:ascii="Arial" w:hAnsi="Arial" w:cs="Arial"/>
        </w:rPr>
      </w:pPr>
    </w:p>
    <w:p w14:paraId="486BBCB8"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rPr>
        <w:t>Queda prohibido promover los contratos, tratamientos, terapias o servicios, tareas o actividades que pretendan corregir la orientación sexual, identidad o expresión de género, y todos los esfuerzos encaminados en esta materia que atentan contra el libre desarrollo de la personalidad e identidad sexual de las personas con base en lo estipulado en el Código Penal vigente del Estado de México.</w:t>
      </w:r>
    </w:p>
    <w:p w14:paraId="2163B8B7" w14:textId="77777777" w:rsidR="00E43753" w:rsidRPr="00454CDB" w:rsidRDefault="00E43753" w:rsidP="00227DBC">
      <w:pPr>
        <w:spacing w:line="340" w:lineRule="exact"/>
        <w:contextualSpacing/>
        <w:jc w:val="both"/>
        <w:rPr>
          <w:rFonts w:ascii="Arial" w:hAnsi="Arial" w:cs="Arial"/>
        </w:rPr>
      </w:pPr>
    </w:p>
    <w:p w14:paraId="09B2176E" w14:textId="77777777" w:rsidR="00E43753" w:rsidRPr="00454CDB" w:rsidRDefault="00E43753" w:rsidP="00227DBC">
      <w:pPr>
        <w:spacing w:line="340" w:lineRule="exact"/>
        <w:contextualSpacing/>
        <w:jc w:val="center"/>
        <w:rPr>
          <w:rFonts w:ascii="Arial" w:hAnsi="Arial" w:cs="Arial"/>
          <w:b/>
          <w:bCs/>
        </w:rPr>
      </w:pPr>
      <w:r w:rsidRPr="00454CDB">
        <w:rPr>
          <w:rFonts w:ascii="Arial" w:hAnsi="Arial" w:cs="Arial"/>
          <w:b/>
          <w:bCs/>
        </w:rPr>
        <w:t>TÍTULO TERCERO</w:t>
      </w:r>
    </w:p>
    <w:p w14:paraId="10398D5D" w14:textId="77777777" w:rsidR="00E43753" w:rsidRPr="00454CDB" w:rsidRDefault="00E43753" w:rsidP="00227DBC">
      <w:pPr>
        <w:spacing w:line="340" w:lineRule="exact"/>
        <w:contextualSpacing/>
        <w:jc w:val="center"/>
        <w:rPr>
          <w:rFonts w:ascii="Arial" w:hAnsi="Arial" w:cs="Arial"/>
          <w:b/>
          <w:bCs/>
        </w:rPr>
      </w:pPr>
      <w:r w:rsidRPr="00454CDB">
        <w:rPr>
          <w:rFonts w:ascii="Arial" w:hAnsi="Arial" w:cs="Arial"/>
          <w:b/>
          <w:bCs/>
        </w:rPr>
        <w:t>DE LAS ATRIBUCIONES DE DIVERSAS AUTORIDADES DEL ESTADO DE MÉXICO</w:t>
      </w:r>
    </w:p>
    <w:p w14:paraId="0AF0D752" w14:textId="77777777" w:rsidR="00E43753" w:rsidRPr="00454CDB" w:rsidRDefault="00E43753" w:rsidP="00227DBC">
      <w:pPr>
        <w:spacing w:line="340" w:lineRule="exact"/>
        <w:contextualSpacing/>
        <w:jc w:val="center"/>
        <w:rPr>
          <w:rFonts w:ascii="Arial" w:hAnsi="Arial" w:cs="Arial"/>
          <w:b/>
          <w:bCs/>
        </w:rPr>
      </w:pPr>
      <w:r w:rsidRPr="00454CDB">
        <w:rPr>
          <w:rFonts w:ascii="Arial" w:hAnsi="Arial" w:cs="Arial"/>
          <w:b/>
          <w:bCs/>
        </w:rPr>
        <w:t>CAPÍTULO ÚNICO</w:t>
      </w:r>
    </w:p>
    <w:p w14:paraId="5481108C" w14:textId="05863E5A" w:rsidR="00E43753" w:rsidRPr="00454CDB" w:rsidRDefault="00E43753" w:rsidP="00227DBC">
      <w:pPr>
        <w:spacing w:line="340" w:lineRule="exact"/>
        <w:contextualSpacing/>
        <w:jc w:val="center"/>
        <w:rPr>
          <w:rFonts w:ascii="Arial" w:hAnsi="Arial" w:cs="Arial"/>
          <w:b/>
          <w:bCs/>
        </w:rPr>
      </w:pPr>
      <w:r w:rsidRPr="00454CDB">
        <w:rPr>
          <w:rFonts w:ascii="Arial" w:hAnsi="Arial" w:cs="Arial"/>
          <w:b/>
          <w:bCs/>
        </w:rPr>
        <w:t>DE LAS ATRIBUCIONES DE DIVERSAS AUTORIDADES D</w:t>
      </w:r>
      <w:r w:rsidR="00C418EB">
        <w:rPr>
          <w:rFonts w:ascii="Arial" w:hAnsi="Arial" w:cs="Arial"/>
          <w:b/>
          <w:bCs/>
        </w:rPr>
        <w:t>EL ESTADO DE</w:t>
      </w:r>
      <w:r w:rsidRPr="00454CDB">
        <w:rPr>
          <w:rFonts w:ascii="Arial" w:hAnsi="Arial" w:cs="Arial"/>
          <w:b/>
          <w:bCs/>
        </w:rPr>
        <w:t xml:space="preserve"> MÉXICO</w:t>
      </w:r>
    </w:p>
    <w:p w14:paraId="7664A7B1" w14:textId="77777777" w:rsidR="00E43753" w:rsidRPr="00454CDB" w:rsidRDefault="00E43753" w:rsidP="00227DBC">
      <w:pPr>
        <w:spacing w:line="340" w:lineRule="exact"/>
        <w:contextualSpacing/>
        <w:jc w:val="center"/>
        <w:rPr>
          <w:rFonts w:ascii="Arial" w:hAnsi="Arial" w:cs="Arial"/>
          <w:b/>
          <w:bCs/>
        </w:rPr>
      </w:pPr>
    </w:p>
    <w:p w14:paraId="0E823388"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b/>
          <w:bCs/>
        </w:rPr>
        <w:t>Artículo</w:t>
      </w:r>
      <w:r w:rsidRPr="00454CDB">
        <w:rPr>
          <w:rFonts w:ascii="Arial" w:hAnsi="Arial" w:cs="Arial"/>
        </w:rPr>
        <w:t xml:space="preserve"> </w:t>
      </w:r>
      <w:r w:rsidRPr="007E51A3">
        <w:rPr>
          <w:rFonts w:ascii="Arial" w:hAnsi="Arial" w:cs="Arial"/>
          <w:b/>
          <w:bCs/>
        </w:rPr>
        <w:t>33</w:t>
      </w:r>
      <w:r w:rsidRPr="00454CDB">
        <w:rPr>
          <w:rFonts w:ascii="Arial" w:hAnsi="Arial" w:cs="Arial"/>
        </w:rPr>
        <w:t>. La Secretaría de Desarrollo Social tendrá las siguientes atribuciones:</w:t>
      </w:r>
    </w:p>
    <w:p w14:paraId="33FF9032" w14:textId="77777777" w:rsidR="00E43753" w:rsidRPr="00454CDB" w:rsidRDefault="00E43753" w:rsidP="00227DBC">
      <w:pPr>
        <w:spacing w:line="340" w:lineRule="exact"/>
        <w:contextualSpacing/>
        <w:jc w:val="both"/>
        <w:rPr>
          <w:rFonts w:ascii="Arial" w:hAnsi="Arial" w:cs="Arial"/>
        </w:rPr>
      </w:pPr>
    </w:p>
    <w:p w14:paraId="6E4B92F2" w14:textId="336BB301" w:rsidR="00E43753" w:rsidRDefault="00E43753" w:rsidP="00227DBC">
      <w:pPr>
        <w:spacing w:line="340" w:lineRule="exact"/>
        <w:contextualSpacing/>
        <w:jc w:val="both"/>
        <w:rPr>
          <w:rFonts w:ascii="Arial" w:hAnsi="Arial" w:cs="Arial"/>
        </w:rPr>
      </w:pPr>
      <w:r w:rsidRPr="00454CDB">
        <w:rPr>
          <w:rFonts w:ascii="Arial" w:hAnsi="Arial" w:cs="Arial"/>
        </w:rPr>
        <w:t>I. Determinar las políticas, programas y acciones a favor del bienestar social de las personas LGBTTTI</w:t>
      </w:r>
      <w:r w:rsidR="006C2C18">
        <w:rPr>
          <w:rFonts w:ascii="Arial" w:hAnsi="Arial" w:cs="Arial"/>
        </w:rPr>
        <w:t>Q+</w:t>
      </w:r>
      <w:r w:rsidRPr="00454CDB">
        <w:rPr>
          <w:rFonts w:ascii="Arial" w:hAnsi="Arial" w:cs="Arial"/>
        </w:rPr>
        <w:t>, así́ como, ejecutar, dar seguimiento y evaluar sus programas y acciones, de acuerdo con lo previsto en la presente Ley;</w:t>
      </w:r>
    </w:p>
    <w:p w14:paraId="64514460" w14:textId="77777777" w:rsidR="00E43753" w:rsidRPr="00454CDB" w:rsidRDefault="00E43753" w:rsidP="00227DBC">
      <w:pPr>
        <w:spacing w:line="340" w:lineRule="exact"/>
        <w:contextualSpacing/>
        <w:jc w:val="both"/>
        <w:rPr>
          <w:rFonts w:ascii="Arial" w:hAnsi="Arial" w:cs="Arial"/>
        </w:rPr>
      </w:pPr>
    </w:p>
    <w:p w14:paraId="1CB8F776" w14:textId="45BEF8F7" w:rsidR="00E43753" w:rsidRDefault="00E43753" w:rsidP="00227DBC">
      <w:pPr>
        <w:spacing w:line="340" w:lineRule="exact"/>
        <w:contextualSpacing/>
        <w:jc w:val="both"/>
        <w:rPr>
          <w:rFonts w:ascii="Arial" w:hAnsi="Arial" w:cs="Arial"/>
        </w:rPr>
      </w:pPr>
      <w:r w:rsidRPr="00454CDB">
        <w:rPr>
          <w:rFonts w:ascii="Arial" w:hAnsi="Arial" w:cs="Arial"/>
        </w:rPr>
        <w:t>II. Desarrollar los lineamientos, mecanismos e instrumentos para la organización y funcionamiento de las instituciones de atención social a las personas LGBTTTI</w:t>
      </w:r>
      <w:r w:rsidR="006C2C18">
        <w:rPr>
          <w:rFonts w:ascii="Arial" w:hAnsi="Arial" w:cs="Arial"/>
        </w:rPr>
        <w:t>Q+</w:t>
      </w:r>
      <w:r w:rsidRPr="00454CDB">
        <w:rPr>
          <w:rFonts w:ascii="Arial" w:hAnsi="Arial" w:cs="Arial"/>
        </w:rPr>
        <w:t xml:space="preserve"> a su cargo;</w:t>
      </w:r>
    </w:p>
    <w:p w14:paraId="7EFA2282" w14:textId="77777777" w:rsidR="00E43753" w:rsidRPr="00454CDB" w:rsidRDefault="00E43753" w:rsidP="00227DBC">
      <w:pPr>
        <w:spacing w:line="340" w:lineRule="exact"/>
        <w:contextualSpacing/>
        <w:jc w:val="both"/>
        <w:rPr>
          <w:rFonts w:ascii="Arial" w:hAnsi="Arial" w:cs="Arial"/>
        </w:rPr>
      </w:pPr>
    </w:p>
    <w:p w14:paraId="5D0AE1B7" w14:textId="4A620022" w:rsidR="00E43753" w:rsidRDefault="00E43753" w:rsidP="00227DBC">
      <w:pPr>
        <w:spacing w:line="340" w:lineRule="exact"/>
        <w:contextualSpacing/>
        <w:jc w:val="both"/>
        <w:rPr>
          <w:rFonts w:ascii="Arial" w:hAnsi="Arial" w:cs="Arial"/>
        </w:rPr>
      </w:pPr>
      <w:r w:rsidRPr="00454CDB">
        <w:rPr>
          <w:rFonts w:ascii="Arial" w:hAnsi="Arial" w:cs="Arial"/>
        </w:rPr>
        <w:t>III. Establecer convenios de colaboración con instituciones y organismos públicos, sociales y privados para acciones de atención dirigidas a las personas LGBTTTI</w:t>
      </w:r>
      <w:r w:rsidR="006C2C18">
        <w:rPr>
          <w:rFonts w:ascii="Arial" w:hAnsi="Arial" w:cs="Arial"/>
        </w:rPr>
        <w:t>Q+</w:t>
      </w:r>
      <w:r w:rsidRPr="00454CDB">
        <w:rPr>
          <w:rFonts w:ascii="Arial" w:hAnsi="Arial" w:cs="Arial"/>
        </w:rPr>
        <w:t>; y</w:t>
      </w:r>
    </w:p>
    <w:p w14:paraId="05821981" w14:textId="77777777" w:rsidR="00E43753" w:rsidRPr="00454CDB" w:rsidRDefault="00E43753" w:rsidP="00227DBC">
      <w:pPr>
        <w:spacing w:line="340" w:lineRule="exact"/>
        <w:contextualSpacing/>
        <w:jc w:val="both"/>
        <w:rPr>
          <w:rFonts w:ascii="Arial" w:hAnsi="Arial" w:cs="Arial"/>
        </w:rPr>
      </w:pPr>
    </w:p>
    <w:p w14:paraId="6B190C2E" w14:textId="2CAC017A" w:rsidR="00E43753" w:rsidRPr="00454CDB" w:rsidRDefault="00E43753" w:rsidP="00227DBC">
      <w:pPr>
        <w:spacing w:line="340" w:lineRule="exact"/>
        <w:contextualSpacing/>
        <w:jc w:val="both"/>
        <w:rPr>
          <w:rFonts w:ascii="Arial" w:hAnsi="Arial" w:cs="Arial"/>
        </w:rPr>
      </w:pPr>
      <w:r w:rsidRPr="00454CDB">
        <w:rPr>
          <w:rFonts w:ascii="Arial" w:hAnsi="Arial" w:cs="Arial"/>
        </w:rPr>
        <w:t>IV. Fomentar la participación de los sectores social y privado en la promoción, seguimiento y financiamiento de los programas de atención a las personas LGBTTTI</w:t>
      </w:r>
      <w:r w:rsidR="006C2C18">
        <w:rPr>
          <w:rFonts w:ascii="Arial" w:hAnsi="Arial" w:cs="Arial"/>
        </w:rPr>
        <w:t>Q+</w:t>
      </w:r>
      <w:r w:rsidRPr="00454CDB">
        <w:rPr>
          <w:rFonts w:ascii="Arial" w:hAnsi="Arial" w:cs="Arial"/>
        </w:rPr>
        <w:t>.</w:t>
      </w:r>
    </w:p>
    <w:p w14:paraId="3AF521E5" w14:textId="77777777" w:rsidR="00E43753" w:rsidRDefault="00E43753" w:rsidP="00227DBC">
      <w:pPr>
        <w:spacing w:line="340" w:lineRule="exact"/>
        <w:contextualSpacing/>
        <w:jc w:val="both"/>
        <w:rPr>
          <w:rFonts w:ascii="Arial" w:hAnsi="Arial" w:cs="Arial"/>
          <w:b/>
          <w:bCs/>
        </w:rPr>
      </w:pPr>
    </w:p>
    <w:p w14:paraId="6922184B" w14:textId="77777777" w:rsidR="00E43753" w:rsidRDefault="00E43753" w:rsidP="00227DBC">
      <w:pPr>
        <w:spacing w:line="340" w:lineRule="exact"/>
        <w:contextualSpacing/>
        <w:jc w:val="both"/>
        <w:rPr>
          <w:rFonts w:ascii="Arial" w:hAnsi="Arial" w:cs="Arial"/>
        </w:rPr>
      </w:pPr>
      <w:r w:rsidRPr="00454CDB">
        <w:rPr>
          <w:rFonts w:ascii="Arial" w:hAnsi="Arial" w:cs="Arial"/>
          <w:b/>
          <w:bCs/>
        </w:rPr>
        <w:t xml:space="preserve">Artículo </w:t>
      </w:r>
      <w:r>
        <w:rPr>
          <w:rFonts w:ascii="Arial" w:hAnsi="Arial" w:cs="Arial"/>
          <w:b/>
          <w:bCs/>
        </w:rPr>
        <w:t>34</w:t>
      </w:r>
      <w:r w:rsidRPr="00454CDB">
        <w:rPr>
          <w:rFonts w:ascii="Arial" w:hAnsi="Arial" w:cs="Arial"/>
        </w:rPr>
        <w:t>. Corresponde a la Secretaría de Educación</w:t>
      </w:r>
    </w:p>
    <w:p w14:paraId="5C0AE7BC" w14:textId="77777777" w:rsidR="00E43753" w:rsidRPr="00454CDB" w:rsidRDefault="00E43753" w:rsidP="00227DBC">
      <w:pPr>
        <w:spacing w:line="340" w:lineRule="exact"/>
        <w:contextualSpacing/>
        <w:jc w:val="both"/>
        <w:rPr>
          <w:rFonts w:ascii="Arial" w:hAnsi="Arial" w:cs="Arial"/>
        </w:rPr>
      </w:pPr>
    </w:p>
    <w:p w14:paraId="2969061E" w14:textId="5DC17917" w:rsidR="00E43753" w:rsidRPr="00454CDB" w:rsidRDefault="00E43753" w:rsidP="00227DBC">
      <w:pPr>
        <w:spacing w:line="340" w:lineRule="exact"/>
        <w:contextualSpacing/>
        <w:jc w:val="both"/>
        <w:rPr>
          <w:rFonts w:ascii="Arial" w:hAnsi="Arial" w:cs="Arial"/>
        </w:rPr>
      </w:pPr>
      <w:r w:rsidRPr="00454CDB">
        <w:rPr>
          <w:rFonts w:ascii="Arial" w:hAnsi="Arial" w:cs="Arial"/>
        </w:rPr>
        <w:t>I. Incluir a las personas LGBTTTI</w:t>
      </w:r>
      <w:r w:rsidR="006C2C18">
        <w:rPr>
          <w:rFonts w:ascii="Arial" w:hAnsi="Arial" w:cs="Arial"/>
        </w:rPr>
        <w:t>Q+</w:t>
      </w:r>
      <w:r w:rsidRPr="00454CDB">
        <w:rPr>
          <w:rFonts w:ascii="Arial" w:hAnsi="Arial" w:cs="Arial"/>
        </w:rPr>
        <w:t xml:space="preserve"> en todos los niveles del Sistema Educativo Local, desarrollando y aplicando normas y reglamentos que eviten su discriminación y las condiciones de accesibilidad en instalaciones educativas;</w:t>
      </w:r>
    </w:p>
    <w:p w14:paraId="3D1C792D" w14:textId="77777777" w:rsidR="00E43753" w:rsidRPr="00454CDB" w:rsidRDefault="00E43753" w:rsidP="00227DBC">
      <w:pPr>
        <w:spacing w:line="340" w:lineRule="exact"/>
        <w:contextualSpacing/>
        <w:jc w:val="both"/>
        <w:rPr>
          <w:rFonts w:ascii="Arial" w:hAnsi="Arial" w:cs="Arial"/>
        </w:rPr>
      </w:pPr>
    </w:p>
    <w:p w14:paraId="086189BE" w14:textId="77777777" w:rsidR="00E43753" w:rsidRDefault="00E43753" w:rsidP="00227DBC">
      <w:pPr>
        <w:spacing w:line="340" w:lineRule="exact"/>
        <w:contextualSpacing/>
        <w:jc w:val="both"/>
        <w:rPr>
          <w:rFonts w:ascii="Arial" w:hAnsi="Arial" w:cs="Arial"/>
        </w:rPr>
      </w:pPr>
      <w:r w:rsidRPr="00454CDB">
        <w:rPr>
          <w:rFonts w:ascii="Arial" w:hAnsi="Arial" w:cs="Arial"/>
        </w:rPr>
        <w:t>I</w:t>
      </w:r>
      <w:r>
        <w:rPr>
          <w:rFonts w:ascii="Arial" w:hAnsi="Arial" w:cs="Arial"/>
        </w:rPr>
        <w:t>I</w:t>
      </w:r>
      <w:r w:rsidRPr="00454CDB">
        <w:rPr>
          <w:rFonts w:ascii="Arial" w:hAnsi="Arial" w:cs="Arial"/>
        </w:rPr>
        <w:t>. Actualizar y capacitar al personal docente y administrativo en materia de diversidad sexual y de género en todos los niveles del Sistema Educativo Local; y</w:t>
      </w:r>
    </w:p>
    <w:p w14:paraId="20EE0210" w14:textId="77777777" w:rsidR="00E43753" w:rsidRPr="00454CDB" w:rsidRDefault="00E43753" w:rsidP="00227DBC">
      <w:pPr>
        <w:spacing w:line="340" w:lineRule="exact"/>
        <w:contextualSpacing/>
        <w:jc w:val="both"/>
        <w:rPr>
          <w:rFonts w:ascii="Arial" w:hAnsi="Arial" w:cs="Arial"/>
        </w:rPr>
      </w:pPr>
    </w:p>
    <w:p w14:paraId="65D1D097"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rPr>
        <w:t>III. Proponer a la autoridad educativa federal la incorporación en los planes y programas de estudio de todos los niveles educativos, contenidos sobre la educación formal e integral de la sexualidad.</w:t>
      </w:r>
    </w:p>
    <w:p w14:paraId="3D3C1436" w14:textId="77777777" w:rsidR="00E43753" w:rsidRPr="00454CDB" w:rsidRDefault="00E43753" w:rsidP="00227DBC">
      <w:pPr>
        <w:spacing w:line="340" w:lineRule="exact"/>
        <w:contextualSpacing/>
        <w:jc w:val="both"/>
        <w:rPr>
          <w:rFonts w:ascii="Arial" w:hAnsi="Arial" w:cs="Arial"/>
        </w:rPr>
      </w:pPr>
    </w:p>
    <w:p w14:paraId="44E02FE9" w14:textId="77777777" w:rsidR="00E43753" w:rsidRDefault="00E43753" w:rsidP="00227DBC">
      <w:pPr>
        <w:spacing w:line="340" w:lineRule="exact"/>
        <w:contextualSpacing/>
        <w:jc w:val="both"/>
        <w:rPr>
          <w:rFonts w:ascii="Arial" w:hAnsi="Arial" w:cs="Arial"/>
        </w:rPr>
      </w:pPr>
      <w:r w:rsidRPr="00627109">
        <w:rPr>
          <w:rFonts w:ascii="Arial" w:hAnsi="Arial" w:cs="Arial"/>
          <w:b/>
          <w:bCs/>
        </w:rPr>
        <w:t>Artículo 35.</w:t>
      </w:r>
      <w:r w:rsidRPr="00454CDB">
        <w:rPr>
          <w:rFonts w:ascii="Arial" w:hAnsi="Arial" w:cs="Arial"/>
        </w:rPr>
        <w:t xml:space="preserve"> La Secretaría del Trabajo, tendrá las siguientes atribuciones:</w:t>
      </w:r>
    </w:p>
    <w:p w14:paraId="679AE4BE" w14:textId="77777777" w:rsidR="00E43753" w:rsidRPr="00454CDB" w:rsidRDefault="00E43753" w:rsidP="00227DBC">
      <w:pPr>
        <w:spacing w:line="340" w:lineRule="exact"/>
        <w:contextualSpacing/>
        <w:jc w:val="both"/>
        <w:rPr>
          <w:rFonts w:ascii="Arial" w:hAnsi="Arial" w:cs="Arial"/>
        </w:rPr>
      </w:pPr>
    </w:p>
    <w:p w14:paraId="3C464AD4" w14:textId="624F440A" w:rsidR="00E43753" w:rsidRDefault="00E43753" w:rsidP="00227DBC">
      <w:pPr>
        <w:spacing w:line="340" w:lineRule="exact"/>
        <w:contextualSpacing/>
        <w:jc w:val="both"/>
        <w:rPr>
          <w:rFonts w:ascii="Arial" w:hAnsi="Arial" w:cs="Arial"/>
        </w:rPr>
      </w:pPr>
      <w:r w:rsidRPr="00454CDB">
        <w:rPr>
          <w:rFonts w:ascii="Arial" w:hAnsi="Arial" w:cs="Arial"/>
        </w:rPr>
        <w:t>I. Implementar y fortalecer una bolsa de trabajo para promover empleos y trabajos remuneradores dentro de la Administración Pública del Gobierno del Estado, para las personas LGBTTTI</w:t>
      </w:r>
      <w:r w:rsidR="006C2C18">
        <w:rPr>
          <w:rFonts w:ascii="Arial" w:hAnsi="Arial" w:cs="Arial"/>
        </w:rPr>
        <w:t>Q+</w:t>
      </w:r>
      <w:r w:rsidRPr="00454CDB">
        <w:rPr>
          <w:rFonts w:ascii="Arial" w:hAnsi="Arial" w:cs="Arial"/>
        </w:rPr>
        <w:t>, priorizando la atención e inclusión de aquellas que viven un grado mayor de discriminación estructural, como son las personas transexuales y transgénero</w:t>
      </w:r>
      <w:r>
        <w:rPr>
          <w:rFonts w:ascii="Arial" w:hAnsi="Arial" w:cs="Arial"/>
        </w:rPr>
        <w:t>;</w:t>
      </w:r>
      <w:r w:rsidRPr="00454CDB">
        <w:rPr>
          <w:rFonts w:ascii="Arial" w:hAnsi="Arial" w:cs="Arial"/>
        </w:rPr>
        <w:t xml:space="preserve"> </w:t>
      </w:r>
    </w:p>
    <w:p w14:paraId="15F227ED" w14:textId="77777777" w:rsidR="006C2C18" w:rsidRPr="00454CDB" w:rsidRDefault="006C2C18" w:rsidP="00227DBC">
      <w:pPr>
        <w:spacing w:line="340" w:lineRule="exact"/>
        <w:contextualSpacing/>
        <w:jc w:val="both"/>
        <w:rPr>
          <w:rFonts w:ascii="Arial" w:hAnsi="Arial" w:cs="Arial"/>
        </w:rPr>
      </w:pPr>
    </w:p>
    <w:p w14:paraId="6FB17FE1" w14:textId="5DDA52C0" w:rsidR="00E43753" w:rsidRDefault="00E43753" w:rsidP="00227DBC">
      <w:pPr>
        <w:spacing w:line="340" w:lineRule="exact"/>
        <w:contextualSpacing/>
        <w:jc w:val="both"/>
        <w:rPr>
          <w:rFonts w:ascii="Arial" w:hAnsi="Arial" w:cs="Arial"/>
        </w:rPr>
      </w:pPr>
      <w:r w:rsidRPr="00454CDB">
        <w:rPr>
          <w:rFonts w:ascii="Arial" w:hAnsi="Arial" w:cs="Arial"/>
        </w:rPr>
        <w:t xml:space="preserve">II. Desarrollar e implementar programas de capacitación y sensibilización gratuitos, </w:t>
      </w:r>
      <w:r w:rsidR="00D0405A" w:rsidRPr="00454CDB">
        <w:rPr>
          <w:rFonts w:ascii="Arial" w:hAnsi="Arial" w:cs="Arial"/>
        </w:rPr>
        <w:t>así</w:t>
      </w:r>
      <w:r w:rsidRPr="00454CDB">
        <w:rPr>
          <w:rFonts w:ascii="Arial" w:hAnsi="Arial" w:cs="Arial"/>
        </w:rPr>
        <w:t>́ como de prácticas de inclusión laboral, a empresas privadas y sociales para la integración y contratación de las personas LGBTTTI</w:t>
      </w:r>
      <w:r w:rsidR="006C2C18">
        <w:rPr>
          <w:rFonts w:ascii="Arial" w:hAnsi="Arial" w:cs="Arial"/>
        </w:rPr>
        <w:t>Q+</w:t>
      </w:r>
      <w:r w:rsidRPr="00454CDB">
        <w:rPr>
          <w:rFonts w:ascii="Arial" w:hAnsi="Arial" w:cs="Arial"/>
        </w:rPr>
        <w:t>, y</w:t>
      </w:r>
    </w:p>
    <w:p w14:paraId="0783C4EA" w14:textId="77777777" w:rsidR="00E43753" w:rsidRPr="00454CDB" w:rsidRDefault="00E43753" w:rsidP="00227DBC">
      <w:pPr>
        <w:spacing w:line="340" w:lineRule="exact"/>
        <w:contextualSpacing/>
        <w:jc w:val="both"/>
        <w:rPr>
          <w:rFonts w:ascii="Arial" w:hAnsi="Arial" w:cs="Arial"/>
        </w:rPr>
      </w:pPr>
    </w:p>
    <w:p w14:paraId="65260751" w14:textId="2E42EFDF" w:rsidR="00E43753" w:rsidRDefault="00E43753" w:rsidP="00227DBC">
      <w:pPr>
        <w:spacing w:line="340" w:lineRule="exact"/>
        <w:contextualSpacing/>
        <w:jc w:val="both"/>
        <w:rPr>
          <w:rFonts w:ascii="Arial" w:hAnsi="Arial" w:cs="Arial"/>
        </w:rPr>
      </w:pPr>
      <w:r w:rsidRPr="00454CDB">
        <w:rPr>
          <w:rFonts w:ascii="Arial" w:hAnsi="Arial" w:cs="Arial"/>
        </w:rPr>
        <w:t>III. Promover y fomentar la constitución y fortalecimiento de empresas sociales y solidarias integradas por personas LGBTTTI</w:t>
      </w:r>
      <w:r w:rsidR="00D0405A">
        <w:rPr>
          <w:rFonts w:ascii="Arial" w:hAnsi="Arial" w:cs="Arial"/>
        </w:rPr>
        <w:t>Q+</w:t>
      </w:r>
      <w:r w:rsidRPr="00454CDB">
        <w:rPr>
          <w:rFonts w:ascii="Arial" w:hAnsi="Arial" w:cs="Arial"/>
        </w:rPr>
        <w:t>.</w:t>
      </w:r>
    </w:p>
    <w:p w14:paraId="7EF3A51C" w14:textId="77777777" w:rsidR="00E43753" w:rsidRPr="00454CDB" w:rsidRDefault="00E43753" w:rsidP="00227DBC">
      <w:pPr>
        <w:spacing w:line="340" w:lineRule="exact"/>
        <w:contextualSpacing/>
        <w:jc w:val="both"/>
        <w:rPr>
          <w:rFonts w:ascii="Arial" w:hAnsi="Arial" w:cs="Arial"/>
        </w:rPr>
      </w:pPr>
    </w:p>
    <w:p w14:paraId="64121895" w14:textId="77777777" w:rsidR="00E43753" w:rsidRDefault="00E43753" w:rsidP="00227DBC">
      <w:pPr>
        <w:spacing w:line="340" w:lineRule="exact"/>
        <w:contextualSpacing/>
        <w:jc w:val="both"/>
        <w:rPr>
          <w:rFonts w:ascii="Arial" w:hAnsi="Arial" w:cs="Arial"/>
        </w:rPr>
      </w:pPr>
      <w:r w:rsidRPr="00627109">
        <w:rPr>
          <w:rFonts w:ascii="Arial" w:hAnsi="Arial" w:cs="Arial"/>
          <w:b/>
          <w:bCs/>
        </w:rPr>
        <w:t>Artículo 36.</w:t>
      </w:r>
      <w:r w:rsidRPr="00454CDB">
        <w:rPr>
          <w:rFonts w:ascii="Arial" w:hAnsi="Arial" w:cs="Arial"/>
        </w:rPr>
        <w:t xml:space="preserve"> Corresponde al Instituto Mexiquense de la Vivienda Social, garantizar:</w:t>
      </w:r>
    </w:p>
    <w:p w14:paraId="2545FE3F" w14:textId="77777777" w:rsidR="00E43753" w:rsidRPr="00454CDB" w:rsidRDefault="00E43753" w:rsidP="00227DBC">
      <w:pPr>
        <w:spacing w:line="340" w:lineRule="exact"/>
        <w:contextualSpacing/>
        <w:jc w:val="both"/>
        <w:rPr>
          <w:rFonts w:ascii="Arial" w:hAnsi="Arial" w:cs="Arial"/>
        </w:rPr>
      </w:pPr>
    </w:p>
    <w:p w14:paraId="093782DE" w14:textId="58F9032B" w:rsidR="00E43753" w:rsidRDefault="00E43753" w:rsidP="00227DBC">
      <w:pPr>
        <w:spacing w:line="340" w:lineRule="exact"/>
        <w:contextualSpacing/>
        <w:jc w:val="both"/>
        <w:rPr>
          <w:rFonts w:ascii="Arial" w:hAnsi="Arial" w:cs="Arial"/>
        </w:rPr>
      </w:pPr>
      <w:r w:rsidRPr="00454CDB">
        <w:rPr>
          <w:rFonts w:ascii="Arial" w:hAnsi="Arial" w:cs="Arial"/>
        </w:rPr>
        <w:t>I. Las acciones necesarias a fin de concretar programas de vivienda que permitan a las personas LGBTTTI</w:t>
      </w:r>
      <w:r w:rsidR="00D0405A">
        <w:rPr>
          <w:rFonts w:ascii="Arial" w:hAnsi="Arial" w:cs="Arial"/>
        </w:rPr>
        <w:t>Q+</w:t>
      </w:r>
      <w:r w:rsidRPr="00454CDB">
        <w:rPr>
          <w:rFonts w:ascii="Arial" w:hAnsi="Arial" w:cs="Arial"/>
        </w:rPr>
        <w:t xml:space="preserve"> la obtención de créditos accesibles para adquirir una vivienda propia o remodelarla en caso de ya contar con ella; y</w:t>
      </w:r>
    </w:p>
    <w:p w14:paraId="31A4392B" w14:textId="77777777" w:rsidR="00E43753" w:rsidRPr="00454CDB" w:rsidRDefault="00E43753" w:rsidP="00227DBC">
      <w:pPr>
        <w:spacing w:line="340" w:lineRule="exact"/>
        <w:contextualSpacing/>
        <w:jc w:val="both"/>
        <w:rPr>
          <w:rFonts w:ascii="Arial" w:hAnsi="Arial" w:cs="Arial"/>
        </w:rPr>
      </w:pPr>
    </w:p>
    <w:p w14:paraId="0431FB25" w14:textId="63FB7B8F" w:rsidR="00E43753" w:rsidRDefault="00E43753" w:rsidP="00227DBC">
      <w:pPr>
        <w:spacing w:line="340" w:lineRule="exact"/>
        <w:contextualSpacing/>
        <w:jc w:val="both"/>
        <w:rPr>
          <w:rFonts w:ascii="Arial" w:hAnsi="Arial" w:cs="Arial"/>
        </w:rPr>
      </w:pPr>
      <w:r w:rsidRPr="00454CDB">
        <w:rPr>
          <w:rFonts w:ascii="Arial" w:hAnsi="Arial" w:cs="Arial"/>
        </w:rPr>
        <w:t>II. El acceso a proyectos de vivienda de interés social que ofrezcan igual oportunidad a las parejas compuestas por personas LGBTTTI</w:t>
      </w:r>
      <w:r w:rsidR="00D0405A">
        <w:rPr>
          <w:rFonts w:ascii="Arial" w:hAnsi="Arial" w:cs="Arial"/>
        </w:rPr>
        <w:t>Q+</w:t>
      </w:r>
      <w:r w:rsidRPr="00454CDB">
        <w:rPr>
          <w:rFonts w:ascii="Arial" w:hAnsi="Arial" w:cs="Arial"/>
        </w:rPr>
        <w:t>, solas o cabezas de familia.</w:t>
      </w:r>
    </w:p>
    <w:p w14:paraId="0C7C69BA" w14:textId="77777777" w:rsidR="00E43753" w:rsidRPr="00454CDB" w:rsidRDefault="00E43753" w:rsidP="00227DBC">
      <w:pPr>
        <w:spacing w:line="340" w:lineRule="exact"/>
        <w:contextualSpacing/>
        <w:jc w:val="both"/>
        <w:rPr>
          <w:rFonts w:ascii="Arial" w:hAnsi="Arial" w:cs="Arial"/>
        </w:rPr>
      </w:pPr>
    </w:p>
    <w:p w14:paraId="1BF0A94A" w14:textId="77777777" w:rsidR="00E43753" w:rsidRDefault="00E43753" w:rsidP="00227DBC">
      <w:pPr>
        <w:spacing w:line="340" w:lineRule="exact"/>
        <w:contextualSpacing/>
        <w:jc w:val="both"/>
        <w:rPr>
          <w:rFonts w:ascii="Arial" w:hAnsi="Arial" w:cs="Arial"/>
        </w:rPr>
      </w:pPr>
      <w:r w:rsidRPr="006E385C">
        <w:rPr>
          <w:rFonts w:ascii="Arial" w:hAnsi="Arial" w:cs="Arial"/>
          <w:b/>
          <w:bCs/>
        </w:rPr>
        <w:t>Artículo 37.</w:t>
      </w:r>
      <w:r w:rsidRPr="00454CDB">
        <w:rPr>
          <w:rFonts w:ascii="Arial" w:hAnsi="Arial" w:cs="Arial"/>
        </w:rPr>
        <w:t xml:space="preserve"> Corresponde al Sistema para el Desarrollo Integral de la Familia del Estado de México:</w:t>
      </w:r>
    </w:p>
    <w:p w14:paraId="7A9B2F81" w14:textId="77777777" w:rsidR="00E43753" w:rsidRPr="00454CDB" w:rsidRDefault="00E43753" w:rsidP="00227DBC">
      <w:pPr>
        <w:spacing w:line="340" w:lineRule="exact"/>
        <w:contextualSpacing/>
        <w:jc w:val="both"/>
        <w:rPr>
          <w:rFonts w:ascii="Arial" w:hAnsi="Arial" w:cs="Arial"/>
        </w:rPr>
      </w:pPr>
    </w:p>
    <w:p w14:paraId="2E7A6DD6" w14:textId="00148AE6" w:rsidR="00E43753" w:rsidRPr="00454CDB" w:rsidRDefault="00E43753" w:rsidP="00227DBC">
      <w:pPr>
        <w:spacing w:line="340" w:lineRule="exact"/>
        <w:contextualSpacing/>
        <w:jc w:val="both"/>
        <w:rPr>
          <w:rFonts w:ascii="Arial" w:hAnsi="Arial" w:cs="Arial"/>
        </w:rPr>
      </w:pPr>
      <w:r w:rsidRPr="00454CDB">
        <w:rPr>
          <w:rFonts w:ascii="Arial" w:hAnsi="Arial" w:cs="Arial"/>
        </w:rPr>
        <w:t>I. Asesorar y brindar acompañamiento a los padres y madres de niños, niñas y jóvenes LGBT</w:t>
      </w:r>
      <w:r w:rsidR="00D0405A">
        <w:rPr>
          <w:rFonts w:ascii="Arial" w:hAnsi="Arial" w:cs="Arial"/>
        </w:rPr>
        <w:t>TT</w:t>
      </w:r>
      <w:r w:rsidRPr="00454CDB">
        <w:rPr>
          <w:rFonts w:ascii="Arial" w:hAnsi="Arial" w:cs="Arial"/>
        </w:rPr>
        <w:t>I</w:t>
      </w:r>
      <w:r w:rsidR="00D0405A">
        <w:rPr>
          <w:rFonts w:ascii="Arial" w:hAnsi="Arial" w:cs="Arial"/>
        </w:rPr>
        <w:t>Q+</w:t>
      </w:r>
      <w:r w:rsidRPr="00454CDB">
        <w:rPr>
          <w:rFonts w:ascii="Arial" w:hAnsi="Arial" w:cs="Arial"/>
        </w:rPr>
        <w:t>, con la intención de disminuir actos de discriminación;</w:t>
      </w:r>
    </w:p>
    <w:p w14:paraId="29D47BE4" w14:textId="77777777" w:rsidR="00E43753" w:rsidRPr="00454CDB" w:rsidRDefault="00E43753" w:rsidP="00227DBC">
      <w:pPr>
        <w:spacing w:line="340" w:lineRule="exact"/>
        <w:contextualSpacing/>
        <w:jc w:val="both"/>
        <w:rPr>
          <w:rFonts w:ascii="Arial" w:hAnsi="Arial" w:cs="Arial"/>
        </w:rPr>
      </w:pPr>
    </w:p>
    <w:p w14:paraId="57A1A8CD" w14:textId="2F214BD5" w:rsidR="00E43753" w:rsidRDefault="00E43753" w:rsidP="00227DBC">
      <w:pPr>
        <w:spacing w:line="340" w:lineRule="exact"/>
        <w:contextualSpacing/>
        <w:jc w:val="both"/>
        <w:rPr>
          <w:rFonts w:ascii="Arial" w:hAnsi="Arial" w:cs="Arial"/>
        </w:rPr>
      </w:pPr>
      <w:r w:rsidRPr="00454CDB">
        <w:rPr>
          <w:rFonts w:ascii="Arial" w:hAnsi="Arial" w:cs="Arial"/>
        </w:rPr>
        <w:t>II. Implementar programas de prevención y protección para personas LGBTTTI</w:t>
      </w:r>
      <w:r w:rsidR="00D0405A">
        <w:rPr>
          <w:rFonts w:ascii="Arial" w:hAnsi="Arial" w:cs="Arial"/>
        </w:rPr>
        <w:t>Q+</w:t>
      </w:r>
      <w:r w:rsidRPr="00454CDB">
        <w:rPr>
          <w:rFonts w:ascii="Arial" w:hAnsi="Arial" w:cs="Arial"/>
        </w:rPr>
        <w:t xml:space="preserve"> en la medida de sus atribuciones;</w:t>
      </w:r>
    </w:p>
    <w:p w14:paraId="6FD5AB8B" w14:textId="77777777" w:rsidR="00E43753" w:rsidRPr="00454CDB" w:rsidRDefault="00E43753" w:rsidP="00227DBC">
      <w:pPr>
        <w:spacing w:line="340" w:lineRule="exact"/>
        <w:contextualSpacing/>
        <w:jc w:val="both"/>
        <w:rPr>
          <w:rFonts w:ascii="Arial" w:hAnsi="Arial" w:cs="Arial"/>
        </w:rPr>
      </w:pPr>
    </w:p>
    <w:p w14:paraId="7322E2FD" w14:textId="296A5F8B" w:rsidR="00E43753" w:rsidRDefault="00E43753" w:rsidP="00227DBC">
      <w:pPr>
        <w:spacing w:line="340" w:lineRule="exact"/>
        <w:contextualSpacing/>
        <w:jc w:val="both"/>
        <w:rPr>
          <w:rFonts w:ascii="Arial" w:hAnsi="Arial" w:cs="Arial"/>
        </w:rPr>
      </w:pPr>
      <w:r w:rsidRPr="00454CDB">
        <w:rPr>
          <w:rFonts w:ascii="Arial" w:hAnsi="Arial" w:cs="Arial"/>
        </w:rPr>
        <w:t>III. Coadyuvar con la Fiscalía General de Justicia del Estado de México, en la atención y protección jurídica de las personas LGBTTTI</w:t>
      </w:r>
      <w:r w:rsidR="00D0405A">
        <w:rPr>
          <w:rFonts w:ascii="Arial" w:hAnsi="Arial" w:cs="Arial"/>
        </w:rPr>
        <w:t>Q+</w:t>
      </w:r>
      <w:r w:rsidRPr="00454CDB">
        <w:rPr>
          <w:rFonts w:ascii="Arial" w:hAnsi="Arial" w:cs="Arial"/>
        </w:rPr>
        <w:t xml:space="preserve"> víctimas de delitos motivados por razones de su orientación sexual, identidad de género o expresión de género, así como brindar atención y seguimiento de quejas, denuncias e informes sobre la violación de los derechos de las personas LGBTTTI</w:t>
      </w:r>
      <w:r w:rsidR="00D0405A">
        <w:rPr>
          <w:rFonts w:ascii="Arial" w:hAnsi="Arial" w:cs="Arial"/>
        </w:rPr>
        <w:t>Q+</w:t>
      </w:r>
      <w:r w:rsidRPr="00454CDB">
        <w:rPr>
          <w:rFonts w:ascii="Arial" w:hAnsi="Arial" w:cs="Arial"/>
        </w:rPr>
        <w:t xml:space="preserve">, haciéndolos del conocimiento de las autoridades competentes y de ser procedente ejercer las acciones legales correspondientes; y </w:t>
      </w:r>
    </w:p>
    <w:p w14:paraId="1C6AE88B" w14:textId="77777777" w:rsidR="00E43753" w:rsidRPr="00454CDB" w:rsidRDefault="00E43753" w:rsidP="00227DBC">
      <w:pPr>
        <w:spacing w:line="340" w:lineRule="exact"/>
        <w:contextualSpacing/>
        <w:jc w:val="both"/>
        <w:rPr>
          <w:rFonts w:ascii="Arial" w:hAnsi="Arial" w:cs="Arial"/>
        </w:rPr>
      </w:pPr>
    </w:p>
    <w:p w14:paraId="4C67CDE0" w14:textId="77777777" w:rsidR="00E43753" w:rsidRDefault="00E43753" w:rsidP="00227DBC">
      <w:pPr>
        <w:spacing w:line="340" w:lineRule="exact"/>
        <w:contextualSpacing/>
        <w:jc w:val="both"/>
        <w:rPr>
          <w:rFonts w:ascii="Arial" w:hAnsi="Arial" w:cs="Arial"/>
        </w:rPr>
      </w:pPr>
      <w:r w:rsidRPr="00454CDB">
        <w:rPr>
          <w:rFonts w:ascii="Arial" w:hAnsi="Arial" w:cs="Arial"/>
        </w:rPr>
        <w:t>IV. Brindar, en conjunto con el Instituto de la Defensoría Pública del Estado, servicios de asistencia y orientación jurídica de forma gratuita.</w:t>
      </w:r>
    </w:p>
    <w:p w14:paraId="4551D8C0" w14:textId="77777777" w:rsidR="00E43753" w:rsidRPr="00454CDB" w:rsidRDefault="00E43753" w:rsidP="00227DBC">
      <w:pPr>
        <w:spacing w:line="340" w:lineRule="exact"/>
        <w:contextualSpacing/>
        <w:jc w:val="both"/>
        <w:rPr>
          <w:rFonts w:ascii="Arial" w:hAnsi="Arial" w:cs="Arial"/>
        </w:rPr>
      </w:pPr>
    </w:p>
    <w:p w14:paraId="6FF51770" w14:textId="77777777" w:rsidR="00E43753" w:rsidRDefault="00E43753" w:rsidP="00227DBC">
      <w:pPr>
        <w:spacing w:line="340" w:lineRule="exact"/>
        <w:contextualSpacing/>
        <w:jc w:val="both"/>
        <w:rPr>
          <w:rFonts w:ascii="Arial" w:hAnsi="Arial" w:cs="Arial"/>
        </w:rPr>
      </w:pPr>
      <w:r w:rsidRPr="006E385C">
        <w:rPr>
          <w:rFonts w:ascii="Arial" w:hAnsi="Arial" w:cs="Arial"/>
          <w:b/>
          <w:bCs/>
        </w:rPr>
        <w:t xml:space="preserve">Artículo 38. </w:t>
      </w:r>
      <w:r w:rsidRPr="00454CDB">
        <w:rPr>
          <w:rFonts w:ascii="Arial" w:hAnsi="Arial" w:cs="Arial"/>
        </w:rPr>
        <w:t>Corresponde a la Secretaría de Cultura y Turismo del estado de México:</w:t>
      </w:r>
    </w:p>
    <w:p w14:paraId="28910DCA" w14:textId="77777777" w:rsidR="00E43753" w:rsidRPr="00454CDB" w:rsidRDefault="00E43753" w:rsidP="00227DBC">
      <w:pPr>
        <w:spacing w:line="340" w:lineRule="exact"/>
        <w:contextualSpacing/>
        <w:jc w:val="both"/>
        <w:rPr>
          <w:rFonts w:ascii="Arial" w:hAnsi="Arial" w:cs="Arial"/>
        </w:rPr>
      </w:pPr>
    </w:p>
    <w:p w14:paraId="5FCAB9A6" w14:textId="61843C6D" w:rsidR="00E43753" w:rsidRDefault="00E43753" w:rsidP="00227DBC">
      <w:pPr>
        <w:spacing w:line="340" w:lineRule="exact"/>
        <w:contextualSpacing/>
        <w:jc w:val="both"/>
        <w:rPr>
          <w:rFonts w:ascii="Arial" w:hAnsi="Arial" w:cs="Arial"/>
        </w:rPr>
      </w:pPr>
      <w:r w:rsidRPr="00454CDB">
        <w:rPr>
          <w:rFonts w:ascii="Arial" w:hAnsi="Arial" w:cs="Arial"/>
        </w:rPr>
        <w:t>I. Impulsar de manera prioritaria becas de fomento artístico para las personas LGBTTTI</w:t>
      </w:r>
      <w:r w:rsidR="00D0405A">
        <w:rPr>
          <w:rFonts w:ascii="Arial" w:hAnsi="Arial" w:cs="Arial"/>
        </w:rPr>
        <w:t>Q+</w:t>
      </w:r>
      <w:r w:rsidRPr="00454CDB">
        <w:rPr>
          <w:rFonts w:ascii="Arial" w:hAnsi="Arial" w:cs="Arial"/>
        </w:rPr>
        <w:t>;</w:t>
      </w:r>
    </w:p>
    <w:p w14:paraId="70E021F9" w14:textId="77777777" w:rsidR="00D0405A" w:rsidRPr="00454CDB" w:rsidRDefault="00D0405A" w:rsidP="00227DBC">
      <w:pPr>
        <w:spacing w:line="340" w:lineRule="exact"/>
        <w:contextualSpacing/>
        <w:jc w:val="both"/>
        <w:rPr>
          <w:rFonts w:ascii="Arial" w:hAnsi="Arial" w:cs="Arial"/>
        </w:rPr>
      </w:pPr>
    </w:p>
    <w:p w14:paraId="7F410924" w14:textId="77777777" w:rsidR="00E43753" w:rsidRDefault="00E43753" w:rsidP="00227DBC">
      <w:pPr>
        <w:spacing w:line="340" w:lineRule="exact"/>
        <w:contextualSpacing/>
        <w:jc w:val="both"/>
        <w:rPr>
          <w:rFonts w:ascii="Arial" w:hAnsi="Arial" w:cs="Arial"/>
        </w:rPr>
      </w:pPr>
      <w:r w:rsidRPr="00454CDB">
        <w:rPr>
          <w:rFonts w:ascii="Arial" w:hAnsi="Arial" w:cs="Arial"/>
        </w:rPr>
        <w:t xml:space="preserve">II. Promover actividades de rescate y transmisión de la cultura y de la historia de la diversidad sexual y de género; </w:t>
      </w:r>
    </w:p>
    <w:p w14:paraId="7D08A33C" w14:textId="77777777" w:rsidR="00E43753" w:rsidRPr="00454CDB" w:rsidRDefault="00E43753" w:rsidP="00227DBC">
      <w:pPr>
        <w:spacing w:line="340" w:lineRule="exact"/>
        <w:contextualSpacing/>
        <w:jc w:val="both"/>
        <w:rPr>
          <w:rFonts w:ascii="Arial" w:hAnsi="Arial" w:cs="Arial"/>
        </w:rPr>
      </w:pPr>
    </w:p>
    <w:p w14:paraId="4F6B2A0F" w14:textId="290EFBE3" w:rsidR="00E43753" w:rsidRDefault="00E43753" w:rsidP="00227DBC">
      <w:pPr>
        <w:spacing w:line="340" w:lineRule="exact"/>
        <w:contextualSpacing/>
        <w:jc w:val="both"/>
        <w:rPr>
          <w:rFonts w:ascii="Arial" w:hAnsi="Arial" w:cs="Arial"/>
        </w:rPr>
      </w:pPr>
      <w:r w:rsidRPr="00454CDB">
        <w:rPr>
          <w:rFonts w:ascii="Arial" w:hAnsi="Arial" w:cs="Arial"/>
        </w:rPr>
        <w:t>III. Custodiar, almacenar y exhibir para el conocimiento general, el archivo histórico gráfico de la población LGBTTTI</w:t>
      </w:r>
      <w:r w:rsidR="00D0405A">
        <w:rPr>
          <w:rFonts w:ascii="Arial" w:hAnsi="Arial" w:cs="Arial"/>
        </w:rPr>
        <w:t>Q+</w:t>
      </w:r>
      <w:r w:rsidRPr="00454CDB">
        <w:rPr>
          <w:rFonts w:ascii="Arial" w:hAnsi="Arial" w:cs="Arial"/>
        </w:rPr>
        <w:t>, a fin de reivindicar su visibilidad e inclusión social; y</w:t>
      </w:r>
    </w:p>
    <w:p w14:paraId="5D3965A0" w14:textId="77777777" w:rsidR="00E43753" w:rsidRPr="00454CDB" w:rsidRDefault="00E43753" w:rsidP="00227DBC">
      <w:pPr>
        <w:spacing w:line="340" w:lineRule="exact"/>
        <w:contextualSpacing/>
        <w:jc w:val="both"/>
        <w:rPr>
          <w:rFonts w:ascii="Arial" w:hAnsi="Arial" w:cs="Arial"/>
        </w:rPr>
      </w:pPr>
    </w:p>
    <w:p w14:paraId="7DFCA5B4" w14:textId="77777777" w:rsidR="00E43753" w:rsidRDefault="00E43753" w:rsidP="00227DBC">
      <w:pPr>
        <w:spacing w:line="340" w:lineRule="exact"/>
        <w:contextualSpacing/>
        <w:jc w:val="both"/>
        <w:rPr>
          <w:rFonts w:ascii="Arial" w:hAnsi="Arial" w:cs="Arial"/>
        </w:rPr>
      </w:pPr>
      <w:r w:rsidRPr="00454CDB">
        <w:rPr>
          <w:rFonts w:ascii="Arial" w:hAnsi="Arial" w:cs="Arial"/>
        </w:rPr>
        <w:t>IV. En coordinación con otras dependencias del Gobierno del Estado de México y organizaciones del sector público y privado, promover el establecimiento de convenios para fortalecer la recreación, entretenimiento y cultura de las diversas manifestaciones de la diversidad sexual y de género.</w:t>
      </w:r>
    </w:p>
    <w:p w14:paraId="606DF0E3" w14:textId="77777777" w:rsidR="00E43753" w:rsidRPr="00454CDB" w:rsidRDefault="00E43753" w:rsidP="00227DBC">
      <w:pPr>
        <w:spacing w:line="340" w:lineRule="exact"/>
        <w:contextualSpacing/>
        <w:jc w:val="both"/>
        <w:rPr>
          <w:rFonts w:ascii="Arial" w:hAnsi="Arial" w:cs="Arial"/>
        </w:rPr>
      </w:pPr>
    </w:p>
    <w:p w14:paraId="74BF1019" w14:textId="77777777" w:rsidR="00E43753" w:rsidRDefault="00E43753" w:rsidP="00227DBC">
      <w:pPr>
        <w:spacing w:line="340" w:lineRule="exact"/>
        <w:contextualSpacing/>
        <w:jc w:val="both"/>
        <w:rPr>
          <w:rFonts w:ascii="Arial" w:hAnsi="Arial" w:cs="Arial"/>
        </w:rPr>
      </w:pPr>
      <w:r w:rsidRPr="006E385C">
        <w:rPr>
          <w:rFonts w:ascii="Arial" w:hAnsi="Arial" w:cs="Arial"/>
          <w:b/>
          <w:bCs/>
        </w:rPr>
        <w:t>Artículo 39</w:t>
      </w:r>
      <w:r w:rsidRPr="00454CDB">
        <w:rPr>
          <w:rFonts w:ascii="Arial" w:hAnsi="Arial" w:cs="Arial"/>
        </w:rPr>
        <w:t>. Corresponde a la Secretaría de Salud del estado de México:</w:t>
      </w:r>
    </w:p>
    <w:p w14:paraId="60D994E7" w14:textId="77777777" w:rsidR="00E43753" w:rsidRPr="00454CDB" w:rsidRDefault="00E43753" w:rsidP="00227DBC">
      <w:pPr>
        <w:spacing w:line="340" w:lineRule="exact"/>
        <w:contextualSpacing/>
        <w:jc w:val="both"/>
        <w:rPr>
          <w:rFonts w:ascii="Arial" w:hAnsi="Arial" w:cs="Arial"/>
        </w:rPr>
      </w:pPr>
    </w:p>
    <w:p w14:paraId="16324BA5" w14:textId="77777777" w:rsidR="00E43753" w:rsidRDefault="00E43753" w:rsidP="00227DBC">
      <w:pPr>
        <w:spacing w:line="340" w:lineRule="exact"/>
        <w:contextualSpacing/>
        <w:jc w:val="both"/>
        <w:rPr>
          <w:rFonts w:ascii="Arial" w:hAnsi="Arial" w:cs="Arial"/>
        </w:rPr>
      </w:pPr>
      <w:r w:rsidRPr="00454CDB">
        <w:rPr>
          <w:rFonts w:ascii="Arial" w:hAnsi="Arial" w:cs="Arial"/>
        </w:rPr>
        <w:t>I. Brindar el acceso y la prestación de los servicios de salud, programas de detección oportuna y tratamientos libres de estereotipos y sin discriminación, otorgando el más amplio estándar en la salud;</w:t>
      </w:r>
    </w:p>
    <w:p w14:paraId="228CB7BC" w14:textId="77777777" w:rsidR="00E43753" w:rsidRPr="00454CDB" w:rsidRDefault="00E43753" w:rsidP="00227DBC">
      <w:pPr>
        <w:spacing w:line="340" w:lineRule="exact"/>
        <w:contextualSpacing/>
        <w:jc w:val="both"/>
        <w:rPr>
          <w:rFonts w:ascii="Arial" w:hAnsi="Arial" w:cs="Arial"/>
        </w:rPr>
      </w:pPr>
    </w:p>
    <w:p w14:paraId="0B716305"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rPr>
        <w:t>II. Capacitar y sensibilizar al personal médico en materia de diversidad sexual y de género de la Red de Hospitales del Estado;</w:t>
      </w:r>
    </w:p>
    <w:p w14:paraId="17F06161" w14:textId="77777777" w:rsidR="00E43753" w:rsidRPr="00454CDB" w:rsidRDefault="00E43753" w:rsidP="00227DBC">
      <w:pPr>
        <w:spacing w:line="340" w:lineRule="exact"/>
        <w:contextualSpacing/>
        <w:jc w:val="both"/>
        <w:rPr>
          <w:rFonts w:ascii="Arial" w:hAnsi="Arial" w:cs="Arial"/>
        </w:rPr>
      </w:pPr>
    </w:p>
    <w:p w14:paraId="7BD4804E" w14:textId="69018601" w:rsidR="00E43753" w:rsidRPr="00454CDB" w:rsidRDefault="00E43753" w:rsidP="00227DBC">
      <w:pPr>
        <w:spacing w:line="340" w:lineRule="exact"/>
        <w:contextualSpacing/>
        <w:jc w:val="both"/>
        <w:rPr>
          <w:rFonts w:ascii="Arial" w:hAnsi="Arial" w:cs="Arial"/>
        </w:rPr>
      </w:pPr>
      <w:r w:rsidRPr="001466A6">
        <w:rPr>
          <w:rFonts w:ascii="Arial" w:hAnsi="Arial" w:cs="Arial"/>
        </w:rPr>
        <w:t>III.</w:t>
      </w:r>
      <w:r w:rsidRPr="00454CDB">
        <w:rPr>
          <w:rFonts w:ascii="Arial" w:hAnsi="Arial" w:cs="Arial"/>
        </w:rPr>
        <w:t xml:space="preserve"> </w:t>
      </w:r>
      <w:r w:rsidR="00D0405A" w:rsidRPr="00454CDB">
        <w:rPr>
          <w:rFonts w:ascii="Arial" w:hAnsi="Arial" w:cs="Arial"/>
        </w:rPr>
        <w:t xml:space="preserve">Desarrollar </w:t>
      </w:r>
      <w:r w:rsidRPr="00454CDB">
        <w:rPr>
          <w:rFonts w:ascii="Arial" w:hAnsi="Arial" w:cs="Arial"/>
        </w:rPr>
        <w:t>estrategias de promoción de la salud, prevención de la enfermedad, atención integral y apoyo específico para las personas LGBT</w:t>
      </w:r>
      <w:r w:rsidR="000A3358">
        <w:rPr>
          <w:rFonts w:ascii="Arial" w:hAnsi="Arial" w:cs="Arial"/>
        </w:rPr>
        <w:t>TT</w:t>
      </w:r>
      <w:r w:rsidRPr="00454CDB">
        <w:rPr>
          <w:rFonts w:ascii="Arial" w:hAnsi="Arial" w:cs="Arial"/>
        </w:rPr>
        <w:t>I</w:t>
      </w:r>
      <w:r w:rsidR="00D0405A">
        <w:rPr>
          <w:rFonts w:ascii="Arial" w:hAnsi="Arial" w:cs="Arial"/>
        </w:rPr>
        <w:t>Q+</w:t>
      </w:r>
      <w:r w:rsidRPr="00454CDB">
        <w:rPr>
          <w:rFonts w:ascii="Arial" w:hAnsi="Arial" w:cs="Arial"/>
        </w:rPr>
        <w:t xml:space="preserve"> que no se centre exclusivamente en la atención de la enfermedad, sino que promueva el bienestar y la calidad de vida de estas personas</w:t>
      </w:r>
      <w:r>
        <w:rPr>
          <w:rFonts w:ascii="Arial" w:hAnsi="Arial" w:cs="Arial"/>
        </w:rPr>
        <w:t>;</w:t>
      </w:r>
    </w:p>
    <w:p w14:paraId="224B27C6" w14:textId="77777777" w:rsidR="00E43753" w:rsidRPr="00454CDB" w:rsidRDefault="00E43753" w:rsidP="00227DBC">
      <w:pPr>
        <w:spacing w:line="340" w:lineRule="exact"/>
        <w:contextualSpacing/>
        <w:jc w:val="both"/>
        <w:rPr>
          <w:rFonts w:ascii="Arial" w:hAnsi="Arial" w:cs="Arial"/>
        </w:rPr>
      </w:pPr>
    </w:p>
    <w:p w14:paraId="38419F16" w14:textId="034BAF5F" w:rsidR="00E43753" w:rsidRDefault="00E43753" w:rsidP="00227DBC">
      <w:pPr>
        <w:spacing w:line="340" w:lineRule="exact"/>
        <w:contextualSpacing/>
        <w:jc w:val="both"/>
        <w:rPr>
          <w:rFonts w:ascii="Arial" w:hAnsi="Arial" w:cs="Arial"/>
        </w:rPr>
      </w:pPr>
      <w:r w:rsidRPr="00454CDB">
        <w:rPr>
          <w:rFonts w:ascii="Arial" w:hAnsi="Arial" w:cs="Arial"/>
        </w:rPr>
        <w:t>I</w:t>
      </w:r>
      <w:r>
        <w:rPr>
          <w:rFonts w:ascii="Arial" w:hAnsi="Arial" w:cs="Arial"/>
        </w:rPr>
        <w:t>V</w:t>
      </w:r>
      <w:r w:rsidRPr="00454CDB">
        <w:rPr>
          <w:rFonts w:ascii="Arial" w:hAnsi="Arial" w:cs="Arial"/>
        </w:rPr>
        <w:t>. Realizar programas de atención integral y especializada para la salud sexual de las personas LGBTTTI</w:t>
      </w:r>
      <w:r w:rsidR="00D0405A">
        <w:rPr>
          <w:rFonts w:ascii="Arial" w:hAnsi="Arial" w:cs="Arial"/>
        </w:rPr>
        <w:t>Q+</w:t>
      </w:r>
      <w:r w:rsidRPr="00454CDB">
        <w:rPr>
          <w:rFonts w:ascii="Arial" w:hAnsi="Arial" w:cs="Arial"/>
        </w:rPr>
        <w:t xml:space="preserve">, mediante acciones preventivas y en su caso, proporcionar los tratamientos médicos antirretrovirales para las personas que viven con VIH, así como los tratamientos </w:t>
      </w:r>
      <w:r w:rsidR="00D0405A" w:rsidRPr="00454CDB">
        <w:rPr>
          <w:rFonts w:ascii="Arial" w:hAnsi="Arial" w:cs="Arial"/>
        </w:rPr>
        <w:t>profilácticos</w:t>
      </w:r>
      <w:r w:rsidRPr="00454CDB">
        <w:rPr>
          <w:rFonts w:ascii="Arial" w:hAnsi="Arial" w:cs="Arial"/>
        </w:rPr>
        <w:t xml:space="preserve"> pre </w:t>
      </w:r>
      <w:r w:rsidR="00D0405A" w:rsidRPr="00454CDB">
        <w:rPr>
          <w:rFonts w:ascii="Arial" w:hAnsi="Arial" w:cs="Arial"/>
        </w:rPr>
        <w:t>exposición</w:t>
      </w:r>
      <w:r w:rsidRPr="00454CDB">
        <w:rPr>
          <w:rFonts w:ascii="Arial" w:hAnsi="Arial" w:cs="Arial"/>
        </w:rPr>
        <w:t xml:space="preserve"> (PREP) y post </w:t>
      </w:r>
      <w:r w:rsidR="00D0405A" w:rsidRPr="00454CDB">
        <w:rPr>
          <w:rFonts w:ascii="Arial" w:hAnsi="Arial" w:cs="Arial"/>
        </w:rPr>
        <w:t>exposición</w:t>
      </w:r>
      <w:r w:rsidRPr="00454CDB">
        <w:rPr>
          <w:rFonts w:ascii="Arial" w:hAnsi="Arial" w:cs="Arial"/>
        </w:rPr>
        <w:t xml:space="preserve"> (PEP), y los </w:t>
      </w:r>
      <w:r w:rsidR="00D0405A" w:rsidRPr="00454CDB">
        <w:rPr>
          <w:rFonts w:ascii="Arial" w:hAnsi="Arial" w:cs="Arial"/>
        </w:rPr>
        <w:t>demás</w:t>
      </w:r>
      <w:r w:rsidRPr="00454CDB">
        <w:rPr>
          <w:rFonts w:ascii="Arial" w:hAnsi="Arial" w:cs="Arial"/>
        </w:rPr>
        <w:t xml:space="preserve"> correspondientes a otras enfermedades de transmisión sexual;</w:t>
      </w:r>
    </w:p>
    <w:p w14:paraId="4880E5C2" w14:textId="77777777" w:rsidR="00E43753" w:rsidRPr="00454CDB" w:rsidRDefault="00E43753" w:rsidP="00227DBC">
      <w:pPr>
        <w:spacing w:line="340" w:lineRule="exact"/>
        <w:contextualSpacing/>
        <w:jc w:val="both"/>
        <w:rPr>
          <w:rFonts w:ascii="Arial" w:hAnsi="Arial" w:cs="Arial"/>
        </w:rPr>
      </w:pPr>
    </w:p>
    <w:p w14:paraId="13FB2A5B" w14:textId="78859311" w:rsidR="00E43753" w:rsidRDefault="00E43753" w:rsidP="00227DBC">
      <w:pPr>
        <w:spacing w:line="340" w:lineRule="exact"/>
        <w:contextualSpacing/>
        <w:jc w:val="both"/>
        <w:rPr>
          <w:rFonts w:ascii="Arial" w:hAnsi="Arial" w:cs="Arial"/>
        </w:rPr>
      </w:pPr>
      <w:r w:rsidRPr="00454CDB">
        <w:rPr>
          <w:rFonts w:ascii="Arial" w:hAnsi="Arial" w:cs="Arial"/>
        </w:rPr>
        <w:t xml:space="preserve">V. Promover la </w:t>
      </w:r>
      <w:r w:rsidR="00D0405A" w:rsidRPr="00454CDB">
        <w:rPr>
          <w:rFonts w:ascii="Arial" w:hAnsi="Arial" w:cs="Arial"/>
        </w:rPr>
        <w:t>realización</w:t>
      </w:r>
      <w:r w:rsidRPr="00454CDB">
        <w:rPr>
          <w:rFonts w:ascii="Arial" w:hAnsi="Arial" w:cs="Arial"/>
        </w:rPr>
        <w:t xml:space="preserve"> de estudios, </w:t>
      </w:r>
      <w:r w:rsidR="00D0405A" w:rsidRPr="00454CDB">
        <w:rPr>
          <w:rFonts w:ascii="Arial" w:hAnsi="Arial" w:cs="Arial"/>
        </w:rPr>
        <w:t>investigación</w:t>
      </w:r>
      <w:r w:rsidRPr="00454CDB">
        <w:rPr>
          <w:rFonts w:ascii="Arial" w:hAnsi="Arial" w:cs="Arial"/>
        </w:rPr>
        <w:t xml:space="preserve"> y desarrollo de políticas sanitarias enfocadas en la diversidad sexual y de género; </w:t>
      </w:r>
    </w:p>
    <w:p w14:paraId="2594A799" w14:textId="77777777" w:rsidR="00E43753" w:rsidRPr="00454CDB" w:rsidRDefault="00E43753" w:rsidP="00227DBC">
      <w:pPr>
        <w:spacing w:line="340" w:lineRule="exact"/>
        <w:contextualSpacing/>
        <w:jc w:val="both"/>
        <w:rPr>
          <w:rFonts w:ascii="Arial" w:hAnsi="Arial" w:cs="Arial"/>
        </w:rPr>
      </w:pPr>
    </w:p>
    <w:p w14:paraId="52EE5772" w14:textId="3767F671" w:rsidR="00E43753" w:rsidRDefault="00E43753" w:rsidP="00227DBC">
      <w:pPr>
        <w:spacing w:line="340" w:lineRule="exact"/>
        <w:contextualSpacing/>
        <w:jc w:val="both"/>
        <w:rPr>
          <w:rFonts w:ascii="Arial" w:hAnsi="Arial" w:cs="Arial"/>
        </w:rPr>
      </w:pPr>
      <w:r w:rsidRPr="00454CDB">
        <w:rPr>
          <w:rFonts w:ascii="Arial" w:hAnsi="Arial" w:cs="Arial"/>
        </w:rPr>
        <w:t>V</w:t>
      </w:r>
      <w:r>
        <w:rPr>
          <w:rFonts w:ascii="Arial" w:hAnsi="Arial" w:cs="Arial"/>
        </w:rPr>
        <w:t>I</w:t>
      </w:r>
      <w:r w:rsidRPr="00454CDB">
        <w:rPr>
          <w:rFonts w:ascii="Arial" w:hAnsi="Arial" w:cs="Arial"/>
        </w:rPr>
        <w:t>. Promover y fortalecer la Clínica para la Atención Integral de las Personas LGBT</w:t>
      </w:r>
      <w:r w:rsidR="00D0405A">
        <w:rPr>
          <w:rFonts w:ascii="Arial" w:hAnsi="Arial" w:cs="Arial"/>
        </w:rPr>
        <w:t>TT</w:t>
      </w:r>
      <w:r w:rsidRPr="00454CDB">
        <w:rPr>
          <w:rFonts w:ascii="Arial" w:hAnsi="Arial" w:cs="Arial"/>
        </w:rPr>
        <w:t>I</w:t>
      </w:r>
      <w:r w:rsidR="00D0405A">
        <w:rPr>
          <w:rFonts w:ascii="Arial" w:hAnsi="Arial" w:cs="Arial"/>
        </w:rPr>
        <w:t>Q+</w:t>
      </w:r>
      <w:r w:rsidRPr="00454CDB">
        <w:rPr>
          <w:rFonts w:ascii="Arial" w:hAnsi="Arial" w:cs="Arial"/>
        </w:rPr>
        <w:t>, asegurando los recursos y la coordinación necesaria para su óptimo funcionamiento;</w:t>
      </w:r>
    </w:p>
    <w:p w14:paraId="463ED17E" w14:textId="77777777" w:rsidR="00D0405A" w:rsidRPr="00454CDB" w:rsidRDefault="00D0405A" w:rsidP="00227DBC">
      <w:pPr>
        <w:spacing w:line="340" w:lineRule="exact"/>
        <w:contextualSpacing/>
        <w:jc w:val="both"/>
        <w:rPr>
          <w:rFonts w:ascii="Arial" w:hAnsi="Arial" w:cs="Arial"/>
        </w:rPr>
      </w:pPr>
    </w:p>
    <w:p w14:paraId="1C9D9977" w14:textId="77777777" w:rsidR="00E43753" w:rsidRDefault="00E43753" w:rsidP="00227DBC">
      <w:pPr>
        <w:spacing w:line="340" w:lineRule="exact"/>
        <w:contextualSpacing/>
        <w:jc w:val="both"/>
        <w:rPr>
          <w:rFonts w:ascii="Arial" w:hAnsi="Arial" w:cs="Arial"/>
        </w:rPr>
      </w:pPr>
      <w:r w:rsidRPr="00454CDB">
        <w:rPr>
          <w:rFonts w:ascii="Arial" w:hAnsi="Arial" w:cs="Arial"/>
        </w:rPr>
        <w:t>VI</w:t>
      </w:r>
      <w:r>
        <w:rPr>
          <w:rFonts w:ascii="Arial" w:hAnsi="Arial" w:cs="Arial"/>
        </w:rPr>
        <w:t>I</w:t>
      </w:r>
      <w:r w:rsidRPr="00454CDB">
        <w:rPr>
          <w:rFonts w:ascii="Arial" w:hAnsi="Arial" w:cs="Arial"/>
        </w:rPr>
        <w:t xml:space="preserve">. Capacitar al personal médico a fin de reconocer la intersexualidad como una característica humana que no debe ser quirúrgicamente modificada, sin consentimiento de la persona; </w:t>
      </w:r>
    </w:p>
    <w:p w14:paraId="65153708" w14:textId="77777777" w:rsidR="00E43753" w:rsidRPr="00454CDB" w:rsidRDefault="00E43753" w:rsidP="00227DBC">
      <w:pPr>
        <w:spacing w:line="340" w:lineRule="exact"/>
        <w:contextualSpacing/>
        <w:jc w:val="both"/>
        <w:rPr>
          <w:rFonts w:ascii="Arial" w:hAnsi="Arial" w:cs="Arial"/>
        </w:rPr>
      </w:pPr>
    </w:p>
    <w:p w14:paraId="79ED0EB6" w14:textId="77777777" w:rsidR="00E43753" w:rsidRDefault="00E43753" w:rsidP="00227DBC">
      <w:pPr>
        <w:spacing w:line="340" w:lineRule="exact"/>
        <w:contextualSpacing/>
        <w:jc w:val="both"/>
        <w:rPr>
          <w:rFonts w:ascii="Arial" w:hAnsi="Arial" w:cs="Arial"/>
        </w:rPr>
      </w:pPr>
      <w:r w:rsidRPr="00454CDB">
        <w:rPr>
          <w:rFonts w:ascii="Arial" w:hAnsi="Arial" w:cs="Arial"/>
        </w:rPr>
        <w:t>VII</w:t>
      </w:r>
      <w:r>
        <w:rPr>
          <w:rFonts w:ascii="Arial" w:hAnsi="Arial" w:cs="Arial"/>
        </w:rPr>
        <w:t>I</w:t>
      </w:r>
      <w:r w:rsidRPr="00454CDB">
        <w:rPr>
          <w:rFonts w:ascii="Arial" w:hAnsi="Arial" w:cs="Arial"/>
        </w:rPr>
        <w:t>. Tomar las medidas necesarias para evitar tratamientos, terapias y modificaciones quirúrgicas para determinar características sexo genitales a personas recién nacidas, salvo que sean médicamente necesarias para el funcionamiento del cuerpo humano, para lo cual el personal médico hará del conocimiento de los padres, madres o tutores, según corresponda, la naturaleza del procedimiento; y</w:t>
      </w:r>
    </w:p>
    <w:p w14:paraId="165A5009" w14:textId="77777777" w:rsidR="00E43753" w:rsidRPr="00454CDB" w:rsidRDefault="00E43753" w:rsidP="00227DBC">
      <w:pPr>
        <w:spacing w:line="340" w:lineRule="exact"/>
        <w:contextualSpacing/>
        <w:jc w:val="both"/>
        <w:rPr>
          <w:rFonts w:ascii="Arial" w:hAnsi="Arial" w:cs="Arial"/>
        </w:rPr>
      </w:pPr>
    </w:p>
    <w:p w14:paraId="21BD1CBF" w14:textId="77777777" w:rsidR="00E43753" w:rsidRDefault="00E43753" w:rsidP="00227DBC">
      <w:pPr>
        <w:spacing w:line="340" w:lineRule="exact"/>
        <w:contextualSpacing/>
        <w:jc w:val="both"/>
        <w:rPr>
          <w:rFonts w:ascii="Arial" w:hAnsi="Arial" w:cs="Arial"/>
        </w:rPr>
      </w:pPr>
      <w:r>
        <w:rPr>
          <w:rFonts w:ascii="Arial" w:hAnsi="Arial" w:cs="Arial"/>
        </w:rPr>
        <w:t>IX</w:t>
      </w:r>
      <w:r w:rsidRPr="00454CDB">
        <w:rPr>
          <w:rFonts w:ascii="Arial" w:hAnsi="Arial" w:cs="Arial"/>
        </w:rPr>
        <w:t>. Las demás que se establezcan en este y otros ordenamientos legales aplicables.</w:t>
      </w:r>
    </w:p>
    <w:p w14:paraId="6F049D0E" w14:textId="77777777" w:rsidR="00E43753" w:rsidRPr="00454CDB" w:rsidRDefault="00E43753" w:rsidP="00227DBC">
      <w:pPr>
        <w:spacing w:line="340" w:lineRule="exact"/>
        <w:contextualSpacing/>
        <w:jc w:val="both"/>
        <w:rPr>
          <w:rFonts w:ascii="Arial" w:hAnsi="Arial" w:cs="Arial"/>
        </w:rPr>
      </w:pPr>
    </w:p>
    <w:p w14:paraId="1F0A21D7" w14:textId="77777777" w:rsidR="00E43753" w:rsidRDefault="00E43753" w:rsidP="00227DBC">
      <w:pPr>
        <w:spacing w:line="340" w:lineRule="exact"/>
        <w:contextualSpacing/>
        <w:jc w:val="both"/>
        <w:rPr>
          <w:rFonts w:ascii="Arial" w:hAnsi="Arial" w:cs="Arial"/>
        </w:rPr>
      </w:pPr>
      <w:r w:rsidRPr="00F7504F">
        <w:rPr>
          <w:rFonts w:ascii="Arial" w:hAnsi="Arial" w:cs="Arial"/>
          <w:b/>
          <w:bCs/>
        </w:rPr>
        <w:t>Artículo 40.</w:t>
      </w:r>
      <w:r w:rsidRPr="00454CDB">
        <w:rPr>
          <w:rFonts w:ascii="Arial" w:hAnsi="Arial" w:cs="Arial"/>
        </w:rPr>
        <w:t xml:space="preserve"> Corresponde a la Fiscalía General de Justicia del Estado de México:</w:t>
      </w:r>
    </w:p>
    <w:p w14:paraId="62C10367" w14:textId="77777777" w:rsidR="00E43753" w:rsidRPr="00454CDB" w:rsidRDefault="00E43753" w:rsidP="00227DBC">
      <w:pPr>
        <w:spacing w:line="340" w:lineRule="exact"/>
        <w:contextualSpacing/>
        <w:jc w:val="both"/>
        <w:rPr>
          <w:rFonts w:ascii="Arial" w:hAnsi="Arial" w:cs="Arial"/>
        </w:rPr>
      </w:pPr>
    </w:p>
    <w:p w14:paraId="21AC7F81" w14:textId="2A6620BF" w:rsidR="00E43753" w:rsidRDefault="00E43753" w:rsidP="00227DBC">
      <w:pPr>
        <w:spacing w:line="340" w:lineRule="exact"/>
        <w:contextualSpacing/>
        <w:jc w:val="both"/>
        <w:rPr>
          <w:rFonts w:ascii="Arial" w:hAnsi="Arial" w:cs="Arial"/>
        </w:rPr>
      </w:pPr>
      <w:r w:rsidRPr="00454CDB">
        <w:rPr>
          <w:rFonts w:ascii="Arial" w:hAnsi="Arial" w:cs="Arial"/>
        </w:rPr>
        <w:t xml:space="preserve">I. Crear la Unidad Especializada para la </w:t>
      </w:r>
      <w:r w:rsidR="00F955BB" w:rsidRPr="00454CDB">
        <w:rPr>
          <w:rFonts w:ascii="Arial" w:hAnsi="Arial" w:cs="Arial"/>
        </w:rPr>
        <w:t>Atención</w:t>
      </w:r>
      <w:r w:rsidRPr="00454CDB">
        <w:rPr>
          <w:rFonts w:ascii="Arial" w:hAnsi="Arial" w:cs="Arial"/>
        </w:rPr>
        <w:t xml:space="preserve"> a </w:t>
      </w:r>
      <w:r>
        <w:rPr>
          <w:rFonts w:ascii="Arial" w:hAnsi="Arial" w:cs="Arial"/>
        </w:rPr>
        <w:t>Víctimas</w:t>
      </w:r>
      <w:r w:rsidRPr="00454CDB">
        <w:rPr>
          <w:rFonts w:ascii="Arial" w:hAnsi="Arial" w:cs="Arial"/>
        </w:rPr>
        <w:t xml:space="preserve"> de la Comunidad LGBTTTI</w:t>
      </w:r>
      <w:r w:rsidR="00F955BB">
        <w:rPr>
          <w:rFonts w:ascii="Arial" w:hAnsi="Arial" w:cs="Arial"/>
        </w:rPr>
        <w:t>Q+</w:t>
      </w:r>
      <w:r w:rsidRPr="00454CDB">
        <w:rPr>
          <w:rFonts w:ascii="Arial" w:hAnsi="Arial" w:cs="Arial"/>
        </w:rPr>
        <w:t>, conforme los preceptos de la presente Ley;</w:t>
      </w:r>
    </w:p>
    <w:p w14:paraId="71A43FB8" w14:textId="77777777" w:rsidR="00E43753" w:rsidRPr="00454CDB" w:rsidRDefault="00E43753" w:rsidP="00227DBC">
      <w:pPr>
        <w:spacing w:line="340" w:lineRule="exact"/>
        <w:contextualSpacing/>
        <w:jc w:val="both"/>
        <w:rPr>
          <w:rFonts w:ascii="Arial" w:hAnsi="Arial" w:cs="Arial"/>
        </w:rPr>
      </w:pPr>
    </w:p>
    <w:p w14:paraId="452D571A" w14:textId="28086D6E" w:rsidR="00E43753" w:rsidRDefault="00E43753" w:rsidP="00227DBC">
      <w:pPr>
        <w:spacing w:line="340" w:lineRule="exact"/>
        <w:contextualSpacing/>
        <w:jc w:val="both"/>
        <w:rPr>
          <w:rFonts w:ascii="Arial" w:hAnsi="Arial" w:cs="Arial"/>
        </w:rPr>
      </w:pPr>
      <w:r w:rsidRPr="00454CDB">
        <w:rPr>
          <w:rFonts w:ascii="Arial" w:hAnsi="Arial" w:cs="Arial"/>
        </w:rPr>
        <w:t xml:space="preserve">II. La </w:t>
      </w:r>
      <w:r w:rsidR="00F955BB" w:rsidRPr="00454CDB">
        <w:rPr>
          <w:rFonts w:ascii="Arial" w:hAnsi="Arial" w:cs="Arial"/>
        </w:rPr>
        <w:t>atención</w:t>
      </w:r>
      <w:r w:rsidRPr="00454CDB">
        <w:rPr>
          <w:rFonts w:ascii="Arial" w:hAnsi="Arial" w:cs="Arial"/>
        </w:rPr>
        <w:t xml:space="preserve"> y </w:t>
      </w:r>
      <w:r w:rsidR="00F955BB" w:rsidRPr="00454CDB">
        <w:rPr>
          <w:rFonts w:ascii="Arial" w:hAnsi="Arial" w:cs="Arial"/>
        </w:rPr>
        <w:t>protección</w:t>
      </w:r>
      <w:r w:rsidRPr="00454CDB">
        <w:rPr>
          <w:rFonts w:ascii="Arial" w:hAnsi="Arial" w:cs="Arial"/>
        </w:rPr>
        <w:t xml:space="preserve"> </w:t>
      </w:r>
      <w:r w:rsidR="00F955BB" w:rsidRPr="00454CDB">
        <w:rPr>
          <w:rFonts w:ascii="Arial" w:hAnsi="Arial" w:cs="Arial"/>
        </w:rPr>
        <w:t>jurídica</w:t>
      </w:r>
      <w:r w:rsidRPr="00454CDB">
        <w:rPr>
          <w:rFonts w:ascii="Arial" w:hAnsi="Arial" w:cs="Arial"/>
        </w:rPr>
        <w:t xml:space="preserve"> de las personas LGBTTTI</w:t>
      </w:r>
      <w:r w:rsidR="00F955BB">
        <w:rPr>
          <w:rFonts w:ascii="Arial" w:hAnsi="Arial" w:cs="Arial"/>
        </w:rPr>
        <w:t>Q+</w:t>
      </w:r>
      <w:r w:rsidRPr="00454CDB">
        <w:rPr>
          <w:rFonts w:ascii="Arial" w:hAnsi="Arial" w:cs="Arial"/>
        </w:rPr>
        <w:t xml:space="preserve"> víctimas de cualquier delito;</w:t>
      </w:r>
    </w:p>
    <w:p w14:paraId="77735197" w14:textId="77777777" w:rsidR="00E43753" w:rsidRPr="00454CDB" w:rsidRDefault="00E43753" w:rsidP="00227DBC">
      <w:pPr>
        <w:spacing w:line="340" w:lineRule="exact"/>
        <w:contextualSpacing/>
        <w:jc w:val="both"/>
        <w:rPr>
          <w:rFonts w:ascii="Arial" w:hAnsi="Arial" w:cs="Arial"/>
        </w:rPr>
      </w:pPr>
    </w:p>
    <w:p w14:paraId="1E0E0332" w14:textId="1C9BFE65" w:rsidR="00E43753" w:rsidRDefault="00E43753" w:rsidP="00227DBC">
      <w:pPr>
        <w:spacing w:line="340" w:lineRule="exact"/>
        <w:contextualSpacing/>
        <w:jc w:val="both"/>
        <w:rPr>
          <w:rFonts w:ascii="Arial" w:hAnsi="Arial" w:cs="Arial"/>
        </w:rPr>
      </w:pPr>
      <w:r w:rsidRPr="00454CDB">
        <w:rPr>
          <w:rFonts w:ascii="Arial" w:hAnsi="Arial" w:cs="Arial"/>
        </w:rPr>
        <w:t xml:space="preserve">III. La </w:t>
      </w:r>
      <w:r w:rsidR="00F955BB" w:rsidRPr="00454CDB">
        <w:rPr>
          <w:rFonts w:ascii="Arial" w:hAnsi="Arial" w:cs="Arial"/>
        </w:rPr>
        <w:t>atención</w:t>
      </w:r>
      <w:r w:rsidRPr="00454CDB">
        <w:rPr>
          <w:rFonts w:ascii="Arial" w:hAnsi="Arial" w:cs="Arial"/>
        </w:rPr>
        <w:t xml:space="preserve"> y seguimiento de quejas, denuncias e informes, sobre la </w:t>
      </w:r>
      <w:r w:rsidR="00F955BB" w:rsidRPr="00454CDB">
        <w:rPr>
          <w:rFonts w:ascii="Arial" w:hAnsi="Arial" w:cs="Arial"/>
        </w:rPr>
        <w:t>violación</w:t>
      </w:r>
      <w:r w:rsidRPr="00454CDB">
        <w:rPr>
          <w:rFonts w:ascii="Arial" w:hAnsi="Arial" w:cs="Arial"/>
        </w:rPr>
        <w:t xml:space="preserve"> de los derechos de las personas LGBTTTI</w:t>
      </w:r>
      <w:r w:rsidR="00F955BB">
        <w:rPr>
          <w:rFonts w:ascii="Arial" w:hAnsi="Arial" w:cs="Arial"/>
        </w:rPr>
        <w:t>Q+</w:t>
      </w:r>
      <w:r w:rsidRPr="00454CDB">
        <w:rPr>
          <w:rFonts w:ascii="Arial" w:hAnsi="Arial" w:cs="Arial"/>
        </w:rPr>
        <w:t xml:space="preserve"> y de ser procedente ejercitar las acciones legales correspondientes de cualquier caso de maltrato, lesiones, abuso </w:t>
      </w:r>
      <w:r w:rsidR="00F955BB" w:rsidRPr="00454CDB">
        <w:rPr>
          <w:rFonts w:ascii="Arial" w:hAnsi="Arial" w:cs="Arial"/>
        </w:rPr>
        <w:t>físico</w:t>
      </w:r>
      <w:r w:rsidRPr="00454CDB">
        <w:rPr>
          <w:rFonts w:ascii="Arial" w:hAnsi="Arial" w:cs="Arial"/>
        </w:rPr>
        <w:t xml:space="preserve"> o </w:t>
      </w:r>
      <w:r w:rsidR="00F955BB" w:rsidRPr="00454CDB">
        <w:rPr>
          <w:rFonts w:ascii="Arial" w:hAnsi="Arial" w:cs="Arial"/>
        </w:rPr>
        <w:t>psíquico</w:t>
      </w:r>
      <w:r w:rsidRPr="00454CDB">
        <w:rPr>
          <w:rFonts w:ascii="Arial" w:hAnsi="Arial" w:cs="Arial"/>
        </w:rPr>
        <w:t xml:space="preserve">, sexual, abandono, descuido o negligencia, </w:t>
      </w:r>
      <w:r w:rsidR="00F955BB" w:rsidRPr="00454CDB">
        <w:rPr>
          <w:rFonts w:ascii="Arial" w:hAnsi="Arial" w:cs="Arial"/>
        </w:rPr>
        <w:t>explotación</w:t>
      </w:r>
      <w:r w:rsidRPr="00454CDB">
        <w:rPr>
          <w:rFonts w:ascii="Arial" w:hAnsi="Arial" w:cs="Arial"/>
        </w:rPr>
        <w:t xml:space="preserve"> o trata, y en general cualquier delito que perjudique a las personas LGBTTTI</w:t>
      </w:r>
      <w:r w:rsidR="00F955BB">
        <w:rPr>
          <w:rFonts w:ascii="Arial" w:hAnsi="Arial" w:cs="Arial"/>
        </w:rPr>
        <w:t>Q+</w:t>
      </w:r>
      <w:r w:rsidRPr="00454CDB">
        <w:rPr>
          <w:rFonts w:ascii="Arial" w:hAnsi="Arial" w:cs="Arial"/>
        </w:rPr>
        <w:t>;</w:t>
      </w:r>
    </w:p>
    <w:p w14:paraId="1A9D5A07" w14:textId="77777777" w:rsidR="00E43753" w:rsidRPr="00454CDB" w:rsidRDefault="00E43753" w:rsidP="00227DBC">
      <w:pPr>
        <w:spacing w:line="340" w:lineRule="exact"/>
        <w:contextualSpacing/>
        <w:jc w:val="both"/>
        <w:rPr>
          <w:rFonts w:ascii="Arial" w:hAnsi="Arial" w:cs="Arial"/>
        </w:rPr>
      </w:pPr>
    </w:p>
    <w:p w14:paraId="21936F40" w14:textId="6CAC326B" w:rsidR="00E43753" w:rsidRDefault="00E43753" w:rsidP="00227DBC">
      <w:pPr>
        <w:spacing w:line="340" w:lineRule="exact"/>
        <w:contextualSpacing/>
        <w:jc w:val="both"/>
        <w:rPr>
          <w:rFonts w:ascii="Arial" w:hAnsi="Arial" w:cs="Arial"/>
        </w:rPr>
      </w:pPr>
      <w:r w:rsidRPr="00454CDB">
        <w:rPr>
          <w:rFonts w:ascii="Arial" w:hAnsi="Arial" w:cs="Arial"/>
        </w:rPr>
        <w:t xml:space="preserve">IV. Promover, mediante la </w:t>
      </w:r>
      <w:r w:rsidR="00F955BB" w:rsidRPr="00454CDB">
        <w:rPr>
          <w:rFonts w:ascii="Arial" w:hAnsi="Arial" w:cs="Arial"/>
        </w:rPr>
        <w:t>vía</w:t>
      </w:r>
      <w:r w:rsidRPr="00454CDB">
        <w:rPr>
          <w:rFonts w:ascii="Arial" w:hAnsi="Arial" w:cs="Arial"/>
        </w:rPr>
        <w:t xml:space="preserve"> conciliatoria, de la </w:t>
      </w:r>
      <w:r w:rsidR="00F955BB" w:rsidRPr="00454CDB">
        <w:rPr>
          <w:rFonts w:ascii="Arial" w:hAnsi="Arial" w:cs="Arial"/>
        </w:rPr>
        <w:t>solución</w:t>
      </w:r>
      <w:r w:rsidRPr="00454CDB">
        <w:rPr>
          <w:rFonts w:ascii="Arial" w:hAnsi="Arial" w:cs="Arial"/>
        </w:rPr>
        <w:t xml:space="preserve"> a la </w:t>
      </w:r>
      <w:r w:rsidR="00F955BB" w:rsidRPr="00454CDB">
        <w:rPr>
          <w:rFonts w:ascii="Arial" w:hAnsi="Arial" w:cs="Arial"/>
        </w:rPr>
        <w:t>problemática</w:t>
      </w:r>
      <w:r w:rsidRPr="00454CDB">
        <w:rPr>
          <w:rFonts w:ascii="Arial" w:hAnsi="Arial" w:cs="Arial"/>
        </w:rPr>
        <w:t xml:space="preserve"> familiar, cuando no se trate de delitos tipificados por el </w:t>
      </w:r>
      <w:r w:rsidR="00F955BB" w:rsidRPr="00454CDB">
        <w:rPr>
          <w:rFonts w:ascii="Arial" w:hAnsi="Arial" w:cs="Arial"/>
        </w:rPr>
        <w:t>Código</w:t>
      </w:r>
      <w:r w:rsidRPr="00454CDB">
        <w:rPr>
          <w:rFonts w:ascii="Arial" w:hAnsi="Arial" w:cs="Arial"/>
        </w:rPr>
        <w:t xml:space="preserve"> Penal o infracciones previstas en la Ley para Prevenir, </w:t>
      </w:r>
      <w:r w:rsidR="00F955BB">
        <w:rPr>
          <w:rFonts w:ascii="Arial" w:hAnsi="Arial" w:cs="Arial"/>
        </w:rPr>
        <w:t>C</w:t>
      </w:r>
      <w:r w:rsidRPr="00454CDB">
        <w:rPr>
          <w:rFonts w:ascii="Arial" w:hAnsi="Arial" w:cs="Arial"/>
        </w:rPr>
        <w:t xml:space="preserve">ombatir y Eliminar Actos de </w:t>
      </w:r>
      <w:r w:rsidR="00F955BB" w:rsidRPr="00454CDB">
        <w:rPr>
          <w:rFonts w:ascii="Arial" w:hAnsi="Arial" w:cs="Arial"/>
        </w:rPr>
        <w:t>Discriminación</w:t>
      </w:r>
      <w:r w:rsidRPr="00454CDB">
        <w:rPr>
          <w:rFonts w:ascii="Arial" w:hAnsi="Arial" w:cs="Arial"/>
        </w:rPr>
        <w:t xml:space="preserve"> en el Estado de México;</w:t>
      </w:r>
    </w:p>
    <w:p w14:paraId="301FA046" w14:textId="77777777" w:rsidR="00E43753" w:rsidRPr="00454CDB" w:rsidRDefault="00E43753" w:rsidP="00227DBC">
      <w:pPr>
        <w:spacing w:line="340" w:lineRule="exact"/>
        <w:contextualSpacing/>
        <w:jc w:val="both"/>
        <w:rPr>
          <w:rFonts w:ascii="Arial" w:hAnsi="Arial" w:cs="Arial"/>
        </w:rPr>
      </w:pPr>
    </w:p>
    <w:p w14:paraId="485475D8" w14:textId="0614F165" w:rsidR="00E43753" w:rsidRDefault="00E43753" w:rsidP="00227DBC">
      <w:pPr>
        <w:spacing w:line="340" w:lineRule="exact"/>
        <w:contextualSpacing/>
        <w:jc w:val="both"/>
        <w:rPr>
          <w:rFonts w:ascii="Arial" w:hAnsi="Arial" w:cs="Arial"/>
        </w:rPr>
      </w:pPr>
      <w:r w:rsidRPr="00454CDB">
        <w:rPr>
          <w:rFonts w:ascii="Arial" w:hAnsi="Arial" w:cs="Arial"/>
        </w:rPr>
        <w:t>V. Garantizar a las personas LGBTTTI</w:t>
      </w:r>
      <w:r w:rsidR="00F955BB">
        <w:rPr>
          <w:rFonts w:ascii="Arial" w:hAnsi="Arial" w:cs="Arial"/>
        </w:rPr>
        <w:t>Q+</w:t>
      </w:r>
      <w:r w:rsidRPr="00454CDB">
        <w:rPr>
          <w:rFonts w:ascii="Arial" w:hAnsi="Arial" w:cs="Arial"/>
        </w:rPr>
        <w:t xml:space="preserve"> la </w:t>
      </w:r>
      <w:r w:rsidR="00F955BB" w:rsidRPr="00454CDB">
        <w:rPr>
          <w:rFonts w:ascii="Arial" w:hAnsi="Arial" w:cs="Arial"/>
        </w:rPr>
        <w:t>reparación</w:t>
      </w:r>
      <w:r w:rsidRPr="00454CDB">
        <w:rPr>
          <w:rFonts w:ascii="Arial" w:hAnsi="Arial" w:cs="Arial"/>
        </w:rPr>
        <w:t xml:space="preserve"> de sus derechos violados, de conformidad con los procedimientos establecidos en la </w:t>
      </w:r>
      <w:r w:rsidR="00F955BB" w:rsidRPr="00454CDB">
        <w:rPr>
          <w:rFonts w:ascii="Arial" w:hAnsi="Arial" w:cs="Arial"/>
        </w:rPr>
        <w:t>legislación</w:t>
      </w:r>
      <w:r w:rsidRPr="00454CDB">
        <w:rPr>
          <w:rFonts w:ascii="Arial" w:hAnsi="Arial" w:cs="Arial"/>
        </w:rPr>
        <w:t xml:space="preserve"> vigente;</w:t>
      </w:r>
    </w:p>
    <w:p w14:paraId="6B39C631" w14:textId="77777777" w:rsidR="00E43753" w:rsidRPr="00454CDB" w:rsidRDefault="00E43753" w:rsidP="00227DBC">
      <w:pPr>
        <w:spacing w:line="340" w:lineRule="exact"/>
        <w:contextualSpacing/>
        <w:jc w:val="both"/>
        <w:rPr>
          <w:rFonts w:ascii="Arial" w:hAnsi="Arial" w:cs="Arial"/>
        </w:rPr>
      </w:pPr>
    </w:p>
    <w:p w14:paraId="22754721" w14:textId="7C2DFD34" w:rsidR="00E43753" w:rsidRDefault="00E43753" w:rsidP="00227DBC">
      <w:pPr>
        <w:spacing w:line="340" w:lineRule="exact"/>
        <w:contextualSpacing/>
        <w:jc w:val="both"/>
        <w:rPr>
          <w:rFonts w:ascii="Arial" w:hAnsi="Arial" w:cs="Arial"/>
        </w:rPr>
      </w:pPr>
      <w:r w:rsidRPr="00454CDB">
        <w:rPr>
          <w:rFonts w:ascii="Arial" w:hAnsi="Arial" w:cs="Arial"/>
        </w:rPr>
        <w:t>VI. Capacitar progresiva y constantemente al personal que labora en la Fiscalía para brindar atención a las personas LGBTTTI</w:t>
      </w:r>
      <w:r w:rsidR="00F955BB">
        <w:rPr>
          <w:rFonts w:ascii="Arial" w:hAnsi="Arial" w:cs="Arial"/>
        </w:rPr>
        <w:t>Q+</w:t>
      </w:r>
      <w:r w:rsidRPr="00454CDB">
        <w:rPr>
          <w:rFonts w:ascii="Arial" w:hAnsi="Arial" w:cs="Arial"/>
        </w:rPr>
        <w:t>; y</w:t>
      </w:r>
    </w:p>
    <w:p w14:paraId="08368440" w14:textId="77777777" w:rsidR="00E43753" w:rsidRPr="00454CDB" w:rsidRDefault="00E43753" w:rsidP="00227DBC">
      <w:pPr>
        <w:spacing w:line="340" w:lineRule="exact"/>
        <w:contextualSpacing/>
        <w:jc w:val="both"/>
        <w:rPr>
          <w:rFonts w:ascii="Arial" w:hAnsi="Arial" w:cs="Arial"/>
        </w:rPr>
      </w:pPr>
    </w:p>
    <w:p w14:paraId="2E7C34C3" w14:textId="21101D45" w:rsidR="00E43753" w:rsidRDefault="00E43753" w:rsidP="00227DBC">
      <w:pPr>
        <w:spacing w:line="340" w:lineRule="exact"/>
        <w:contextualSpacing/>
        <w:jc w:val="both"/>
        <w:rPr>
          <w:rFonts w:ascii="Arial" w:hAnsi="Arial" w:cs="Arial"/>
        </w:rPr>
      </w:pPr>
      <w:r w:rsidRPr="00454CDB">
        <w:rPr>
          <w:rFonts w:ascii="Arial" w:hAnsi="Arial" w:cs="Arial"/>
        </w:rPr>
        <w:t xml:space="preserve">VII. Las </w:t>
      </w:r>
      <w:r w:rsidR="00F955BB" w:rsidRPr="00454CDB">
        <w:rPr>
          <w:rFonts w:ascii="Arial" w:hAnsi="Arial" w:cs="Arial"/>
        </w:rPr>
        <w:t>demás</w:t>
      </w:r>
      <w:r w:rsidRPr="00454CDB">
        <w:rPr>
          <w:rFonts w:ascii="Arial" w:hAnsi="Arial" w:cs="Arial"/>
        </w:rPr>
        <w:t xml:space="preserve"> que le confieran otros ordenamientos </w:t>
      </w:r>
      <w:r w:rsidR="00F955BB" w:rsidRPr="00454CDB">
        <w:rPr>
          <w:rFonts w:ascii="Arial" w:hAnsi="Arial" w:cs="Arial"/>
        </w:rPr>
        <w:t>jurídicos</w:t>
      </w:r>
      <w:r w:rsidRPr="00454CDB">
        <w:rPr>
          <w:rFonts w:ascii="Arial" w:hAnsi="Arial" w:cs="Arial"/>
        </w:rPr>
        <w:t xml:space="preserve"> aplicables.</w:t>
      </w:r>
    </w:p>
    <w:p w14:paraId="6E00E871" w14:textId="77777777" w:rsidR="00E43753" w:rsidRPr="00454CDB" w:rsidRDefault="00E43753" w:rsidP="00227DBC">
      <w:pPr>
        <w:spacing w:line="340" w:lineRule="exact"/>
        <w:contextualSpacing/>
        <w:jc w:val="both"/>
        <w:rPr>
          <w:rFonts w:ascii="Arial" w:hAnsi="Arial" w:cs="Arial"/>
        </w:rPr>
      </w:pPr>
    </w:p>
    <w:p w14:paraId="33E21B75" w14:textId="7345AC6B" w:rsidR="00E43753" w:rsidRDefault="00E43753" w:rsidP="00227DBC">
      <w:pPr>
        <w:spacing w:line="340" w:lineRule="exact"/>
        <w:contextualSpacing/>
        <w:jc w:val="both"/>
        <w:rPr>
          <w:rFonts w:ascii="Arial" w:hAnsi="Arial" w:cs="Arial"/>
        </w:rPr>
      </w:pPr>
      <w:r w:rsidRPr="0015150D">
        <w:rPr>
          <w:rFonts w:ascii="Arial" w:hAnsi="Arial" w:cs="Arial"/>
          <w:b/>
          <w:bCs/>
        </w:rPr>
        <w:t>Artículo 41</w:t>
      </w:r>
      <w:r w:rsidRPr="00454CDB">
        <w:rPr>
          <w:rFonts w:ascii="Arial" w:hAnsi="Arial" w:cs="Arial"/>
        </w:rPr>
        <w:t>. Corresponde a la Legislatura del Estado:</w:t>
      </w:r>
    </w:p>
    <w:p w14:paraId="52F4756A" w14:textId="77777777" w:rsidR="000A3358" w:rsidRPr="00454CDB" w:rsidRDefault="000A3358" w:rsidP="00227DBC">
      <w:pPr>
        <w:spacing w:line="340" w:lineRule="exact"/>
        <w:contextualSpacing/>
        <w:jc w:val="both"/>
        <w:rPr>
          <w:rFonts w:ascii="Arial" w:hAnsi="Arial" w:cs="Arial"/>
        </w:rPr>
      </w:pPr>
    </w:p>
    <w:p w14:paraId="04441A45" w14:textId="45898B90" w:rsidR="00E43753" w:rsidRDefault="00E43753" w:rsidP="00227DBC">
      <w:pPr>
        <w:spacing w:line="340" w:lineRule="exact"/>
        <w:contextualSpacing/>
        <w:jc w:val="both"/>
        <w:rPr>
          <w:rFonts w:ascii="Arial" w:hAnsi="Arial" w:cs="Arial"/>
        </w:rPr>
      </w:pPr>
      <w:r w:rsidRPr="00454CDB">
        <w:rPr>
          <w:rFonts w:ascii="Arial" w:hAnsi="Arial" w:cs="Arial"/>
        </w:rPr>
        <w:t>I. Analizar y en su caso impulsar las reformas legislativas pertinentes para facilitar el cumplimiento de los derechos consagrados en la Constitución local en favor de las personas LGBTTTI</w:t>
      </w:r>
      <w:r w:rsidR="00F955BB">
        <w:rPr>
          <w:rFonts w:ascii="Arial" w:hAnsi="Arial" w:cs="Arial"/>
        </w:rPr>
        <w:t>Q+</w:t>
      </w:r>
      <w:r w:rsidRPr="00454CDB">
        <w:rPr>
          <w:rFonts w:ascii="Arial" w:hAnsi="Arial" w:cs="Arial"/>
        </w:rPr>
        <w:t>, y</w:t>
      </w:r>
    </w:p>
    <w:p w14:paraId="43B07679" w14:textId="77777777" w:rsidR="00E43753" w:rsidRPr="00454CDB" w:rsidRDefault="00E43753" w:rsidP="00227DBC">
      <w:pPr>
        <w:spacing w:line="340" w:lineRule="exact"/>
        <w:contextualSpacing/>
        <w:jc w:val="both"/>
        <w:rPr>
          <w:rFonts w:ascii="Arial" w:hAnsi="Arial" w:cs="Arial"/>
        </w:rPr>
      </w:pPr>
    </w:p>
    <w:p w14:paraId="63BDDCA4" w14:textId="77777777" w:rsidR="00E43753" w:rsidRDefault="00E43753" w:rsidP="00227DBC">
      <w:pPr>
        <w:spacing w:line="340" w:lineRule="exact"/>
        <w:contextualSpacing/>
        <w:jc w:val="both"/>
        <w:rPr>
          <w:rFonts w:ascii="Arial" w:hAnsi="Arial" w:cs="Arial"/>
        </w:rPr>
      </w:pPr>
      <w:r w:rsidRPr="00454CDB">
        <w:rPr>
          <w:rFonts w:ascii="Arial" w:hAnsi="Arial" w:cs="Arial"/>
        </w:rPr>
        <w:t xml:space="preserve">II. Analizar y destinar en el Presupuesto de Egresos del Ejercicio Fiscal correspondiente, los recursos económicos necesarios para el adecuado funcionamiento de la UNADIS, y para la incorporación presupuestal de las políticas en materia de diversidad sexual y de género en toda la administración pública del Gobierno del Estado; lo anterior de manera progresiva y de acuerdo con la disponibilidad presupuestal de la entidad. </w:t>
      </w:r>
    </w:p>
    <w:p w14:paraId="05C673DF" w14:textId="77777777" w:rsidR="00E43753" w:rsidRPr="00454CDB" w:rsidRDefault="00E43753" w:rsidP="00227DBC">
      <w:pPr>
        <w:spacing w:line="340" w:lineRule="exact"/>
        <w:contextualSpacing/>
        <w:jc w:val="both"/>
        <w:rPr>
          <w:rFonts w:ascii="Arial" w:hAnsi="Arial" w:cs="Arial"/>
        </w:rPr>
      </w:pPr>
    </w:p>
    <w:p w14:paraId="2957E1E5" w14:textId="77777777" w:rsidR="00E43753" w:rsidRDefault="00E43753" w:rsidP="00227DBC">
      <w:pPr>
        <w:spacing w:line="340" w:lineRule="exact"/>
        <w:contextualSpacing/>
        <w:jc w:val="both"/>
        <w:rPr>
          <w:rFonts w:ascii="Arial" w:hAnsi="Arial" w:cs="Arial"/>
        </w:rPr>
      </w:pPr>
      <w:r w:rsidRPr="00F83780">
        <w:rPr>
          <w:rFonts w:ascii="Arial" w:hAnsi="Arial" w:cs="Arial"/>
          <w:b/>
          <w:bCs/>
        </w:rPr>
        <w:t>Artículo 42</w:t>
      </w:r>
      <w:r w:rsidRPr="00454CDB">
        <w:rPr>
          <w:rFonts w:ascii="Arial" w:hAnsi="Arial" w:cs="Arial"/>
        </w:rPr>
        <w:t>. Corresponde a los municipios:</w:t>
      </w:r>
    </w:p>
    <w:p w14:paraId="2B81C44B" w14:textId="77777777" w:rsidR="00E43753" w:rsidRPr="00454CDB" w:rsidRDefault="00E43753" w:rsidP="00227DBC">
      <w:pPr>
        <w:spacing w:line="340" w:lineRule="exact"/>
        <w:contextualSpacing/>
        <w:jc w:val="both"/>
        <w:rPr>
          <w:rFonts w:ascii="Arial" w:hAnsi="Arial" w:cs="Arial"/>
        </w:rPr>
      </w:pPr>
    </w:p>
    <w:p w14:paraId="2C542A45" w14:textId="48BBFDEF" w:rsidR="00E43753" w:rsidRDefault="00E43753" w:rsidP="00227DBC">
      <w:pPr>
        <w:spacing w:line="340" w:lineRule="exact"/>
        <w:contextualSpacing/>
        <w:jc w:val="both"/>
        <w:rPr>
          <w:rFonts w:ascii="Arial" w:hAnsi="Arial" w:cs="Arial"/>
        </w:rPr>
      </w:pPr>
      <w:r w:rsidRPr="00454CDB">
        <w:rPr>
          <w:rFonts w:ascii="Arial" w:hAnsi="Arial" w:cs="Arial"/>
        </w:rPr>
        <w:t>I. Dentro de su estructura orgánica y en el área administrativa, que consideren pertinente, destinar recursos humanos y materiales a fin de brindar atención a las personas LGBTTTI</w:t>
      </w:r>
      <w:r w:rsidR="00F955BB">
        <w:rPr>
          <w:rFonts w:ascii="Arial" w:hAnsi="Arial" w:cs="Arial"/>
        </w:rPr>
        <w:t>Q+</w:t>
      </w:r>
      <w:r w:rsidRPr="00454CDB">
        <w:rPr>
          <w:rFonts w:ascii="Arial" w:hAnsi="Arial" w:cs="Arial"/>
        </w:rPr>
        <w:t>;</w:t>
      </w:r>
    </w:p>
    <w:p w14:paraId="33E6554F" w14:textId="77777777" w:rsidR="00E43753" w:rsidRPr="00454CDB" w:rsidRDefault="00E43753" w:rsidP="00227DBC">
      <w:pPr>
        <w:spacing w:line="340" w:lineRule="exact"/>
        <w:contextualSpacing/>
        <w:jc w:val="both"/>
        <w:rPr>
          <w:rFonts w:ascii="Arial" w:hAnsi="Arial" w:cs="Arial"/>
        </w:rPr>
      </w:pPr>
    </w:p>
    <w:p w14:paraId="2663930A" w14:textId="5EB26EA5" w:rsidR="00E43753" w:rsidRDefault="00E43753" w:rsidP="00227DBC">
      <w:pPr>
        <w:spacing w:line="340" w:lineRule="exact"/>
        <w:contextualSpacing/>
        <w:jc w:val="both"/>
        <w:rPr>
          <w:rFonts w:ascii="Arial" w:hAnsi="Arial" w:cs="Arial"/>
        </w:rPr>
      </w:pPr>
      <w:r w:rsidRPr="00454CDB">
        <w:rPr>
          <w:rFonts w:ascii="Arial" w:hAnsi="Arial" w:cs="Arial"/>
        </w:rPr>
        <w:t xml:space="preserve">II. Formular todos sus programas, acciones y servicios bajo la perspectiva de género y con enfoque de derechos humanos y la </w:t>
      </w:r>
      <w:r w:rsidR="00F955BB" w:rsidRPr="00454CDB">
        <w:rPr>
          <w:rFonts w:ascii="Arial" w:hAnsi="Arial" w:cs="Arial"/>
        </w:rPr>
        <w:t>eliminación</w:t>
      </w:r>
      <w:r w:rsidRPr="00454CDB">
        <w:rPr>
          <w:rFonts w:ascii="Arial" w:hAnsi="Arial" w:cs="Arial"/>
        </w:rPr>
        <w:t xml:space="preserve"> de la </w:t>
      </w:r>
      <w:r w:rsidR="00F955BB" w:rsidRPr="00454CDB">
        <w:rPr>
          <w:rFonts w:ascii="Arial" w:hAnsi="Arial" w:cs="Arial"/>
        </w:rPr>
        <w:t>discriminación</w:t>
      </w:r>
      <w:r w:rsidRPr="00454CDB">
        <w:rPr>
          <w:rFonts w:ascii="Arial" w:hAnsi="Arial" w:cs="Arial"/>
        </w:rPr>
        <w:t xml:space="preserve"> hacia las personas LGBTTTI</w:t>
      </w:r>
      <w:r w:rsidR="00F955BB">
        <w:rPr>
          <w:rFonts w:ascii="Arial" w:hAnsi="Arial" w:cs="Arial"/>
        </w:rPr>
        <w:t>Q+</w:t>
      </w:r>
      <w:r w:rsidRPr="00454CDB">
        <w:rPr>
          <w:rFonts w:ascii="Arial" w:hAnsi="Arial" w:cs="Arial"/>
        </w:rPr>
        <w:t>;</w:t>
      </w:r>
    </w:p>
    <w:p w14:paraId="550CAA38" w14:textId="77777777" w:rsidR="00E43753" w:rsidRPr="00454CDB" w:rsidRDefault="00E43753" w:rsidP="00227DBC">
      <w:pPr>
        <w:spacing w:line="340" w:lineRule="exact"/>
        <w:contextualSpacing/>
        <w:jc w:val="both"/>
        <w:rPr>
          <w:rFonts w:ascii="Arial" w:hAnsi="Arial" w:cs="Arial"/>
        </w:rPr>
      </w:pPr>
    </w:p>
    <w:p w14:paraId="61EAFA09" w14:textId="6931B3A2" w:rsidR="00E43753" w:rsidRDefault="00E43753" w:rsidP="00227DBC">
      <w:pPr>
        <w:spacing w:line="340" w:lineRule="exact"/>
        <w:contextualSpacing/>
        <w:jc w:val="both"/>
        <w:rPr>
          <w:rFonts w:ascii="Arial" w:hAnsi="Arial" w:cs="Arial"/>
        </w:rPr>
      </w:pPr>
      <w:r w:rsidRPr="00454CDB">
        <w:rPr>
          <w:rFonts w:ascii="Arial" w:hAnsi="Arial" w:cs="Arial"/>
        </w:rPr>
        <w:t xml:space="preserve">III. Capacitar y sensibilizar, a través de sus </w:t>
      </w:r>
      <w:r w:rsidR="00F955BB" w:rsidRPr="00454CDB">
        <w:rPr>
          <w:rFonts w:ascii="Arial" w:hAnsi="Arial" w:cs="Arial"/>
        </w:rPr>
        <w:t>áreas</w:t>
      </w:r>
      <w:r w:rsidRPr="00454CDB">
        <w:rPr>
          <w:rFonts w:ascii="Arial" w:hAnsi="Arial" w:cs="Arial"/>
        </w:rPr>
        <w:t xml:space="preserve"> de </w:t>
      </w:r>
      <w:r w:rsidR="00F955BB" w:rsidRPr="00454CDB">
        <w:rPr>
          <w:rFonts w:ascii="Arial" w:hAnsi="Arial" w:cs="Arial"/>
        </w:rPr>
        <w:t>atención</w:t>
      </w:r>
      <w:r w:rsidRPr="00454CDB">
        <w:rPr>
          <w:rFonts w:ascii="Arial" w:hAnsi="Arial" w:cs="Arial"/>
        </w:rPr>
        <w:t xml:space="preserve"> a la diversidad sexual, a las personas servidoras </w:t>
      </w:r>
      <w:r w:rsidR="00F955BB" w:rsidRPr="00454CDB">
        <w:rPr>
          <w:rFonts w:ascii="Arial" w:hAnsi="Arial" w:cs="Arial"/>
        </w:rPr>
        <w:t>públicas</w:t>
      </w:r>
      <w:r w:rsidRPr="00454CDB">
        <w:rPr>
          <w:rFonts w:ascii="Arial" w:hAnsi="Arial" w:cs="Arial"/>
        </w:rPr>
        <w:t xml:space="preserve"> sobre los derechos de la población LGBTTTI</w:t>
      </w:r>
      <w:r w:rsidR="00F955BB">
        <w:rPr>
          <w:rFonts w:ascii="Arial" w:hAnsi="Arial" w:cs="Arial"/>
        </w:rPr>
        <w:t>Q+</w:t>
      </w:r>
      <w:r w:rsidRPr="00454CDB">
        <w:rPr>
          <w:rFonts w:ascii="Arial" w:hAnsi="Arial" w:cs="Arial"/>
        </w:rPr>
        <w:t xml:space="preserve">; </w:t>
      </w:r>
    </w:p>
    <w:p w14:paraId="0E87275B" w14:textId="77777777" w:rsidR="00E43753" w:rsidRPr="00454CDB" w:rsidRDefault="00E43753" w:rsidP="00227DBC">
      <w:pPr>
        <w:spacing w:line="340" w:lineRule="exact"/>
        <w:contextualSpacing/>
        <w:jc w:val="both"/>
        <w:rPr>
          <w:rFonts w:ascii="Arial" w:hAnsi="Arial" w:cs="Arial"/>
        </w:rPr>
      </w:pPr>
    </w:p>
    <w:p w14:paraId="71FD79BD" w14:textId="32C52AEA" w:rsidR="00E43753" w:rsidRDefault="00E43753" w:rsidP="00227DBC">
      <w:pPr>
        <w:spacing w:line="340" w:lineRule="exact"/>
        <w:contextualSpacing/>
        <w:jc w:val="both"/>
        <w:rPr>
          <w:rFonts w:ascii="Arial" w:hAnsi="Arial" w:cs="Arial"/>
        </w:rPr>
      </w:pPr>
      <w:r w:rsidRPr="00454CDB">
        <w:rPr>
          <w:rFonts w:ascii="Arial" w:hAnsi="Arial" w:cs="Arial"/>
        </w:rPr>
        <w:t>IV. Habilitar espacios comunitarios, culturales o recreativos dirigidos a la población LGBT</w:t>
      </w:r>
      <w:r w:rsidR="00F955BB">
        <w:rPr>
          <w:rFonts w:ascii="Arial" w:hAnsi="Arial" w:cs="Arial"/>
        </w:rPr>
        <w:t>TT</w:t>
      </w:r>
      <w:r w:rsidRPr="00454CDB">
        <w:rPr>
          <w:rFonts w:ascii="Arial" w:hAnsi="Arial" w:cs="Arial"/>
        </w:rPr>
        <w:t>I</w:t>
      </w:r>
      <w:r w:rsidR="00F955BB">
        <w:rPr>
          <w:rFonts w:ascii="Arial" w:hAnsi="Arial" w:cs="Arial"/>
        </w:rPr>
        <w:t>Q+</w:t>
      </w:r>
      <w:r w:rsidRPr="00454CDB">
        <w:rPr>
          <w:rFonts w:ascii="Arial" w:hAnsi="Arial" w:cs="Arial"/>
        </w:rPr>
        <w:t xml:space="preserve"> dentro de los bienes inmuebles con los que cuente cada municipio, y</w:t>
      </w:r>
    </w:p>
    <w:p w14:paraId="243443E5" w14:textId="77777777" w:rsidR="00E43753" w:rsidRPr="00454CDB" w:rsidRDefault="00E43753" w:rsidP="00227DBC">
      <w:pPr>
        <w:spacing w:line="340" w:lineRule="exact"/>
        <w:contextualSpacing/>
        <w:jc w:val="both"/>
        <w:rPr>
          <w:rFonts w:ascii="Arial" w:hAnsi="Arial" w:cs="Arial"/>
        </w:rPr>
      </w:pPr>
    </w:p>
    <w:p w14:paraId="041D61F7" w14:textId="6BBDC2C6" w:rsidR="00E43753" w:rsidRPr="00454CDB" w:rsidRDefault="00E43753" w:rsidP="00227DBC">
      <w:pPr>
        <w:spacing w:line="340" w:lineRule="exact"/>
        <w:contextualSpacing/>
        <w:jc w:val="both"/>
        <w:rPr>
          <w:rFonts w:ascii="Arial" w:hAnsi="Arial" w:cs="Arial"/>
        </w:rPr>
      </w:pPr>
      <w:r w:rsidRPr="00454CDB">
        <w:rPr>
          <w:rFonts w:ascii="Arial" w:hAnsi="Arial" w:cs="Arial"/>
        </w:rPr>
        <w:t xml:space="preserve">V. Remitir </w:t>
      </w:r>
      <w:r w:rsidR="00F955BB" w:rsidRPr="00454CDB">
        <w:rPr>
          <w:rFonts w:ascii="Arial" w:hAnsi="Arial" w:cs="Arial"/>
        </w:rPr>
        <w:t>información</w:t>
      </w:r>
      <w:r w:rsidRPr="00454CDB">
        <w:rPr>
          <w:rFonts w:ascii="Arial" w:hAnsi="Arial" w:cs="Arial"/>
        </w:rPr>
        <w:t xml:space="preserve"> y </w:t>
      </w:r>
      <w:r w:rsidR="00F955BB" w:rsidRPr="00454CDB">
        <w:rPr>
          <w:rFonts w:ascii="Arial" w:hAnsi="Arial" w:cs="Arial"/>
        </w:rPr>
        <w:t>estadísticas</w:t>
      </w:r>
      <w:r w:rsidRPr="00454CDB">
        <w:rPr>
          <w:rFonts w:ascii="Arial" w:hAnsi="Arial" w:cs="Arial"/>
        </w:rPr>
        <w:t xml:space="preserve"> a la UNADIS, conforme a la periodicidad y especificidad que </w:t>
      </w:r>
      <w:r w:rsidR="00F955BB" w:rsidRPr="00454CDB">
        <w:rPr>
          <w:rFonts w:ascii="Arial" w:hAnsi="Arial" w:cs="Arial"/>
        </w:rPr>
        <w:t>ésta</w:t>
      </w:r>
      <w:r w:rsidRPr="00454CDB">
        <w:rPr>
          <w:rFonts w:ascii="Arial" w:hAnsi="Arial" w:cs="Arial"/>
        </w:rPr>
        <w:t xml:space="preserve"> solicite.</w:t>
      </w:r>
    </w:p>
    <w:p w14:paraId="7643F5ED" w14:textId="77777777" w:rsidR="00E43753" w:rsidRPr="00454CDB" w:rsidRDefault="00E43753" w:rsidP="00227DBC">
      <w:pPr>
        <w:spacing w:line="340" w:lineRule="exact"/>
        <w:contextualSpacing/>
        <w:jc w:val="both"/>
        <w:rPr>
          <w:rFonts w:ascii="Arial" w:hAnsi="Arial" w:cs="Arial"/>
        </w:rPr>
      </w:pPr>
    </w:p>
    <w:p w14:paraId="283E83F4" w14:textId="77777777" w:rsidR="00E43753" w:rsidRDefault="00E43753" w:rsidP="00227DBC">
      <w:pPr>
        <w:spacing w:line="340" w:lineRule="exact"/>
        <w:contextualSpacing/>
        <w:jc w:val="both"/>
        <w:rPr>
          <w:rFonts w:ascii="Arial" w:hAnsi="Arial" w:cs="Arial"/>
        </w:rPr>
      </w:pPr>
      <w:r w:rsidRPr="00F83780">
        <w:rPr>
          <w:rFonts w:ascii="Arial" w:hAnsi="Arial" w:cs="Arial"/>
          <w:b/>
          <w:bCs/>
        </w:rPr>
        <w:t>Artículo 43.</w:t>
      </w:r>
      <w:r w:rsidRPr="00454CDB">
        <w:rPr>
          <w:rFonts w:ascii="Arial" w:hAnsi="Arial" w:cs="Arial"/>
        </w:rPr>
        <w:t xml:space="preserve"> Corresponde a la Dirección General de Cultura Física y Deporte:</w:t>
      </w:r>
    </w:p>
    <w:p w14:paraId="0158EF0D" w14:textId="77777777" w:rsidR="00E43753" w:rsidRPr="00454CDB" w:rsidRDefault="00E43753" w:rsidP="00227DBC">
      <w:pPr>
        <w:spacing w:line="340" w:lineRule="exact"/>
        <w:contextualSpacing/>
        <w:jc w:val="both"/>
        <w:rPr>
          <w:rFonts w:ascii="Arial" w:hAnsi="Arial" w:cs="Arial"/>
        </w:rPr>
      </w:pPr>
    </w:p>
    <w:p w14:paraId="4BD77D2B" w14:textId="050AED67" w:rsidR="00E43753" w:rsidRDefault="00E43753" w:rsidP="00227DBC">
      <w:pPr>
        <w:spacing w:line="340" w:lineRule="exact"/>
        <w:contextualSpacing/>
        <w:jc w:val="both"/>
        <w:rPr>
          <w:rFonts w:ascii="Arial" w:hAnsi="Arial" w:cs="Arial"/>
        </w:rPr>
      </w:pPr>
      <w:r w:rsidRPr="00454CDB">
        <w:rPr>
          <w:rFonts w:ascii="Arial" w:hAnsi="Arial" w:cs="Arial"/>
        </w:rPr>
        <w:t>I. Proponer, formular y ejecutar acciones y políticas que fomenten y desarrollen la práctica del deporte y la recreación, enfatizando la participación de las personas LGBTTTI</w:t>
      </w:r>
      <w:r w:rsidR="00DC07D1">
        <w:rPr>
          <w:rFonts w:ascii="Arial" w:hAnsi="Arial" w:cs="Arial"/>
        </w:rPr>
        <w:t>Q+</w:t>
      </w:r>
      <w:r w:rsidRPr="00454CDB">
        <w:rPr>
          <w:rFonts w:ascii="Arial" w:hAnsi="Arial" w:cs="Arial"/>
        </w:rPr>
        <w:t xml:space="preserve"> del </w:t>
      </w:r>
      <w:r w:rsidR="00DC07D1">
        <w:rPr>
          <w:rFonts w:ascii="Arial" w:hAnsi="Arial" w:cs="Arial"/>
        </w:rPr>
        <w:t>Estado</w:t>
      </w:r>
      <w:r w:rsidR="00DC07D1" w:rsidRPr="00454CDB">
        <w:rPr>
          <w:rFonts w:ascii="Arial" w:hAnsi="Arial" w:cs="Arial"/>
        </w:rPr>
        <w:t xml:space="preserve"> </w:t>
      </w:r>
      <w:r w:rsidRPr="00454CDB">
        <w:rPr>
          <w:rFonts w:ascii="Arial" w:hAnsi="Arial" w:cs="Arial"/>
        </w:rPr>
        <w:t>de México;</w:t>
      </w:r>
    </w:p>
    <w:p w14:paraId="24E9C459" w14:textId="77777777" w:rsidR="00E43753" w:rsidRPr="00454CDB" w:rsidRDefault="00E43753" w:rsidP="00227DBC">
      <w:pPr>
        <w:spacing w:line="340" w:lineRule="exact"/>
        <w:contextualSpacing/>
        <w:jc w:val="both"/>
        <w:rPr>
          <w:rFonts w:ascii="Arial" w:hAnsi="Arial" w:cs="Arial"/>
        </w:rPr>
      </w:pPr>
    </w:p>
    <w:p w14:paraId="371E5496" w14:textId="14E4581B" w:rsidR="00E43753" w:rsidRDefault="00E43753" w:rsidP="00227DBC">
      <w:pPr>
        <w:spacing w:line="340" w:lineRule="exact"/>
        <w:contextualSpacing/>
        <w:jc w:val="both"/>
        <w:rPr>
          <w:rFonts w:ascii="Arial" w:hAnsi="Arial" w:cs="Arial"/>
        </w:rPr>
      </w:pPr>
      <w:r w:rsidRPr="00454CDB">
        <w:rPr>
          <w:rFonts w:ascii="Arial" w:hAnsi="Arial" w:cs="Arial"/>
        </w:rPr>
        <w:t>II. Propiciar la participación de los organismos deportivos y de las personas LGBTTTI</w:t>
      </w:r>
      <w:r w:rsidR="00DC07D1">
        <w:rPr>
          <w:rFonts w:ascii="Arial" w:hAnsi="Arial" w:cs="Arial"/>
        </w:rPr>
        <w:t>Q+</w:t>
      </w:r>
      <w:r w:rsidRPr="00454CDB">
        <w:rPr>
          <w:rFonts w:ascii="Arial" w:hAnsi="Arial" w:cs="Arial"/>
        </w:rPr>
        <w:t xml:space="preserve"> o de sus organizaciones deportivas en la determinación y ejecución de sus políticas;</w:t>
      </w:r>
    </w:p>
    <w:p w14:paraId="564AF6A1" w14:textId="77777777" w:rsidR="00DC07D1" w:rsidRPr="00454CDB" w:rsidRDefault="00DC07D1" w:rsidP="00227DBC">
      <w:pPr>
        <w:spacing w:line="340" w:lineRule="exact"/>
        <w:contextualSpacing/>
        <w:jc w:val="both"/>
        <w:rPr>
          <w:rFonts w:ascii="Arial" w:hAnsi="Arial" w:cs="Arial"/>
        </w:rPr>
      </w:pPr>
    </w:p>
    <w:p w14:paraId="219FD88F" w14:textId="1714C094" w:rsidR="00E43753" w:rsidRDefault="00E43753" w:rsidP="00227DBC">
      <w:pPr>
        <w:spacing w:line="340" w:lineRule="exact"/>
        <w:contextualSpacing/>
        <w:jc w:val="both"/>
        <w:rPr>
          <w:rFonts w:ascii="Arial" w:hAnsi="Arial" w:cs="Arial"/>
        </w:rPr>
      </w:pPr>
      <w:r w:rsidRPr="00454CDB">
        <w:rPr>
          <w:rFonts w:ascii="Arial" w:hAnsi="Arial" w:cs="Arial"/>
        </w:rPr>
        <w:t>III. Establecer mecanismos de vinculación con organismos y entidades públicas y privadas para la difusión, promoción, capacitación, fomento e investigación en materia deportiva que promueva el desarrollo deportivo de las personas LGBTTTI</w:t>
      </w:r>
      <w:r w:rsidR="00DC07D1">
        <w:rPr>
          <w:rFonts w:ascii="Arial" w:hAnsi="Arial" w:cs="Arial"/>
        </w:rPr>
        <w:t>Q+</w:t>
      </w:r>
      <w:r w:rsidRPr="00454CDB">
        <w:rPr>
          <w:rFonts w:ascii="Arial" w:hAnsi="Arial" w:cs="Arial"/>
        </w:rPr>
        <w:t>;</w:t>
      </w:r>
    </w:p>
    <w:p w14:paraId="0C43A62B" w14:textId="77777777" w:rsidR="00E43753" w:rsidRPr="00454CDB" w:rsidRDefault="00E43753" w:rsidP="00227DBC">
      <w:pPr>
        <w:spacing w:line="340" w:lineRule="exact"/>
        <w:contextualSpacing/>
        <w:jc w:val="both"/>
        <w:rPr>
          <w:rFonts w:ascii="Arial" w:hAnsi="Arial" w:cs="Arial"/>
        </w:rPr>
      </w:pPr>
    </w:p>
    <w:p w14:paraId="1A4A6649" w14:textId="122CAD28" w:rsidR="00E43753" w:rsidRDefault="00E43753" w:rsidP="00227DBC">
      <w:pPr>
        <w:spacing w:line="340" w:lineRule="exact"/>
        <w:contextualSpacing/>
        <w:jc w:val="both"/>
        <w:rPr>
          <w:rFonts w:ascii="Arial" w:hAnsi="Arial" w:cs="Arial"/>
        </w:rPr>
      </w:pPr>
      <w:r>
        <w:rPr>
          <w:rFonts w:ascii="Arial" w:hAnsi="Arial" w:cs="Arial"/>
        </w:rPr>
        <w:t>I</w:t>
      </w:r>
      <w:r w:rsidRPr="00454CDB">
        <w:rPr>
          <w:rFonts w:ascii="Arial" w:hAnsi="Arial" w:cs="Arial"/>
        </w:rPr>
        <w:t>V. Otorgar reconocimientos y estímulos a deportistas LGBTTTI</w:t>
      </w:r>
      <w:r w:rsidR="00DC07D1">
        <w:rPr>
          <w:rFonts w:ascii="Arial" w:hAnsi="Arial" w:cs="Arial"/>
        </w:rPr>
        <w:t>Q+</w:t>
      </w:r>
      <w:r w:rsidRPr="00454CDB">
        <w:rPr>
          <w:rFonts w:ascii="Arial" w:hAnsi="Arial" w:cs="Arial"/>
        </w:rPr>
        <w:t xml:space="preserve">, en las entidades u organismos públicos sociales y privados de los municipios que se hayan distinguido en el deporte o en la difusión, promoción, fomento o investigación en materia deportiva; </w:t>
      </w:r>
    </w:p>
    <w:p w14:paraId="3342CDDF" w14:textId="77777777" w:rsidR="00E43753" w:rsidRPr="00454CDB" w:rsidRDefault="00E43753" w:rsidP="00227DBC">
      <w:pPr>
        <w:spacing w:line="340" w:lineRule="exact"/>
        <w:contextualSpacing/>
        <w:jc w:val="both"/>
        <w:rPr>
          <w:rFonts w:ascii="Arial" w:hAnsi="Arial" w:cs="Arial"/>
        </w:rPr>
      </w:pPr>
    </w:p>
    <w:p w14:paraId="24E0A534" w14:textId="56FBA4A2" w:rsidR="00E43753" w:rsidRDefault="00E43753" w:rsidP="00227DBC">
      <w:pPr>
        <w:spacing w:line="340" w:lineRule="exact"/>
        <w:contextualSpacing/>
        <w:jc w:val="both"/>
        <w:rPr>
          <w:rFonts w:ascii="Arial" w:hAnsi="Arial" w:cs="Arial"/>
        </w:rPr>
      </w:pPr>
      <w:r w:rsidRPr="00454CDB">
        <w:rPr>
          <w:rFonts w:ascii="Arial" w:hAnsi="Arial" w:cs="Arial"/>
        </w:rPr>
        <w:t>V. Fomentar programas para dar atención y eliminar la discriminación hacía las personas LGBTTTI</w:t>
      </w:r>
      <w:r w:rsidR="00DC07D1">
        <w:rPr>
          <w:rFonts w:ascii="Arial" w:hAnsi="Arial" w:cs="Arial"/>
        </w:rPr>
        <w:t>Q+</w:t>
      </w:r>
      <w:r w:rsidRPr="00454CDB">
        <w:rPr>
          <w:rFonts w:ascii="Arial" w:hAnsi="Arial" w:cs="Arial"/>
        </w:rPr>
        <w:t xml:space="preserve"> en el deporte y la actividad física en </w:t>
      </w:r>
      <w:r>
        <w:rPr>
          <w:rFonts w:ascii="Arial" w:hAnsi="Arial" w:cs="Arial"/>
        </w:rPr>
        <w:t>el Estado</w:t>
      </w:r>
      <w:r w:rsidRPr="00454CDB">
        <w:rPr>
          <w:rFonts w:ascii="Arial" w:hAnsi="Arial" w:cs="Arial"/>
        </w:rPr>
        <w:t>; y</w:t>
      </w:r>
    </w:p>
    <w:p w14:paraId="592E706A" w14:textId="77777777" w:rsidR="00E43753" w:rsidRPr="00454CDB" w:rsidRDefault="00E43753" w:rsidP="00227DBC">
      <w:pPr>
        <w:spacing w:line="340" w:lineRule="exact"/>
        <w:contextualSpacing/>
        <w:jc w:val="both"/>
        <w:rPr>
          <w:rFonts w:ascii="Arial" w:hAnsi="Arial" w:cs="Arial"/>
        </w:rPr>
      </w:pPr>
    </w:p>
    <w:p w14:paraId="659B7902" w14:textId="0EE7B12C" w:rsidR="00E43753" w:rsidRDefault="00E43753" w:rsidP="00227DBC">
      <w:pPr>
        <w:spacing w:line="340" w:lineRule="exact"/>
        <w:contextualSpacing/>
        <w:jc w:val="both"/>
        <w:rPr>
          <w:rFonts w:ascii="Arial" w:hAnsi="Arial" w:cs="Arial"/>
        </w:rPr>
      </w:pPr>
      <w:r w:rsidRPr="00454CDB">
        <w:rPr>
          <w:rFonts w:ascii="Arial" w:hAnsi="Arial" w:cs="Arial"/>
        </w:rPr>
        <w:t>VI. Capacitar al personal del Dirección General de Cultura Física y Deporte para brindar atención adecuada a personas LGBTTTI</w:t>
      </w:r>
      <w:r w:rsidR="00DC07D1">
        <w:rPr>
          <w:rFonts w:ascii="Arial" w:hAnsi="Arial" w:cs="Arial"/>
        </w:rPr>
        <w:t>Q+</w:t>
      </w:r>
      <w:r w:rsidRPr="00454CDB">
        <w:rPr>
          <w:rFonts w:ascii="Arial" w:hAnsi="Arial" w:cs="Arial"/>
        </w:rPr>
        <w:t>.</w:t>
      </w:r>
    </w:p>
    <w:p w14:paraId="187E2E27" w14:textId="77777777" w:rsidR="00E43753" w:rsidRPr="00454CDB" w:rsidRDefault="00E43753" w:rsidP="00227DBC">
      <w:pPr>
        <w:spacing w:line="340" w:lineRule="exact"/>
        <w:contextualSpacing/>
        <w:jc w:val="both"/>
        <w:rPr>
          <w:rFonts w:ascii="Arial" w:hAnsi="Arial" w:cs="Arial"/>
        </w:rPr>
      </w:pPr>
    </w:p>
    <w:p w14:paraId="3BBD3B47" w14:textId="77777777" w:rsidR="00E43753" w:rsidRDefault="00E43753" w:rsidP="00227DBC">
      <w:pPr>
        <w:spacing w:line="340" w:lineRule="exact"/>
        <w:contextualSpacing/>
        <w:jc w:val="both"/>
        <w:rPr>
          <w:rFonts w:ascii="Arial" w:hAnsi="Arial" w:cs="Arial"/>
        </w:rPr>
      </w:pPr>
      <w:r w:rsidRPr="008B3558">
        <w:rPr>
          <w:rFonts w:ascii="Arial" w:hAnsi="Arial" w:cs="Arial"/>
          <w:b/>
          <w:bCs/>
        </w:rPr>
        <w:t>Artículo 44.</w:t>
      </w:r>
      <w:r w:rsidRPr="00454CDB">
        <w:rPr>
          <w:rFonts w:ascii="Arial" w:hAnsi="Arial" w:cs="Arial"/>
        </w:rPr>
        <w:t xml:space="preserve"> Corresponde al Instituto Mexiquense de la Juventud:</w:t>
      </w:r>
    </w:p>
    <w:p w14:paraId="6597D39B" w14:textId="77777777" w:rsidR="00E43753" w:rsidRPr="00454CDB" w:rsidRDefault="00E43753" w:rsidP="00227DBC">
      <w:pPr>
        <w:spacing w:line="340" w:lineRule="exact"/>
        <w:contextualSpacing/>
        <w:jc w:val="both"/>
        <w:rPr>
          <w:rFonts w:ascii="Arial" w:hAnsi="Arial" w:cs="Arial"/>
        </w:rPr>
      </w:pPr>
    </w:p>
    <w:p w14:paraId="0C9DBFB9" w14:textId="6984A20C" w:rsidR="00E43753" w:rsidRDefault="00E43753" w:rsidP="00227DBC">
      <w:pPr>
        <w:spacing w:line="340" w:lineRule="exact"/>
        <w:contextualSpacing/>
        <w:jc w:val="both"/>
        <w:rPr>
          <w:rFonts w:ascii="Arial" w:hAnsi="Arial" w:cs="Arial"/>
        </w:rPr>
      </w:pPr>
      <w:r w:rsidRPr="00454CDB">
        <w:rPr>
          <w:rFonts w:ascii="Arial" w:hAnsi="Arial" w:cs="Arial"/>
        </w:rPr>
        <w:t>I. Difundir la cultura de respeto a los derechos humanos de las personas jóvenes LGBTTTI</w:t>
      </w:r>
      <w:r w:rsidR="00DC07D1">
        <w:rPr>
          <w:rFonts w:ascii="Arial" w:hAnsi="Arial" w:cs="Arial"/>
        </w:rPr>
        <w:t>Q+</w:t>
      </w:r>
      <w:r w:rsidRPr="00454CDB">
        <w:rPr>
          <w:rFonts w:ascii="Arial" w:hAnsi="Arial" w:cs="Arial"/>
        </w:rPr>
        <w:t>;</w:t>
      </w:r>
    </w:p>
    <w:p w14:paraId="1AD0CA97" w14:textId="77777777" w:rsidR="00E43753" w:rsidRPr="00454CDB" w:rsidRDefault="00E43753" w:rsidP="00227DBC">
      <w:pPr>
        <w:spacing w:line="340" w:lineRule="exact"/>
        <w:contextualSpacing/>
        <w:jc w:val="both"/>
        <w:rPr>
          <w:rFonts w:ascii="Arial" w:hAnsi="Arial" w:cs="Arial"/>
        </w:rPr>
      </w:pPr>
    </w:p>
    <w:p w14:paraId="56F8C70A" w14:textId="2049A7FD" w:rsidR="00E43753" w:rsidRDefault="00E43753" w:rsidP="00227DBC">
      <w:pPr>
        <w:spacing w:line="340" w:lineRule="exact"/>
        <w:contextualSpacing/>
        <w:jc w:val="both"/>
        <w:rPr>
          <w:rFonts w:ascii="Arial" w:hAnsi="Arial" w:cs="Arial"/>
        </w:rPr>
      </w:pPr>
      <w:r w:rsidRPr="00454CDB">
        <w:rPr>
          <w:rFonts w:ascii="Arial" w:hAnsi="Arial" w:cs="Arial"/>
        </w:rPr>
        <w:t>II. Promover el desarrollo de políticas públicas, planes, programas y servicios que fomenten la igualdad de oportunidades entre personas jóvenes LGBTTTI</w:t>
      </w:r>
      <w:r w:rsidR="00DC07D1">
        <w:rPr>
          <w:rFonts w:ascii="Arial" w:hAnsi="Arial" w:cs="Arial"/>
        </w:rPr>
        <w:t>Q+</w:t>
      </w:r>
      <w:r w:rsidRPr="00454CDB">
        <w:rPr>
          <w:rFonts w:ascii="Arial" w:hAnsi="Arial" w:cs="Arial"/>
        </w:rPr>
        <w:t>;</w:t>
      </w:r>
    </w:p>
    <w:p w14:paraId="20F8AFB7" w14:textId="77777777" w:rsidR="00E43753" w:rsidRPr="00454CDB" w:rsidRDefault="00E43753" w:rsidP="00227DBC">
      <w:pPr>
        <w:spacing w:line="340" w:lineRule="exact"/>
        <w:contextualSpacing/>
        <w:jc w:val="both"/>
        <w:rPr>
          <w:rFonts w:ascii="Arial" w:hAnsi="Arial" w:cs="Arial"/>
        </w:rPr>
      </w:pPr>
    </w:p>
    <w:p w14:paraId="7F79B43A" w14:textId="44BE5187" w:rsidR="00E43753" w:rsidRDefault="00E43753" w:rsidP="00227DBC">
      <w:pPr>
        <w:spacing w:line="340" w:lineRule="exact"/>
        <w:contextualSpacing/>
        <w:jc w:val="both"/>
        <w:rPr>
          <w:rFonts w:ascii="Arial" w:hAnsi="Arial" w:cs="Arial"/>
        </w:rPr>
      </w:pPr>
      <w:r w:rsidRPr="00454CDB">
        <w:rPr>
          <w:rFonts w:ascii="Arial" w:hAnsi="Arial" w:cs="Arial"/>
        </w:rPr>
        <w:t>III. Observar y proponer que las políticas, programas y acciones de gobierno en materia de juventud LGBTTTI</w:t>
      </w:r>
      <w:r w:rsidR="00DC07D1">
        <w:rPr>
          <w:rFonts w:ascii="Arial" w:hAnsi="Arial" w:cs="Arial"/>
        </w:rPr>
        <w:t>Q+</w:t>
      </w:r>
      <w:r w:rsidRPr="00454CDB">
        <w:rPr>
          <w:rFonts w:ascii="Arial" w:hAnsi="Arial" w:cs="Arial"/>
        </w:rPr>
        <w:t xml:space="preserve"> se realicen con transversalidad; y</w:t>
      </w:r>
    </w:p>
    <w:p w14:paraId="7B041079" w14:textId="77777777" w:rsidR="00E43753" w:rsidRPr="00454CDB" w:rsidRDefault="00E43753" w:rsidP="00227DBC">
      <w:pPr>
        <w:spacing w:line="340" w:lineRule="exact"/>
        <w:contextualSpacing/>
        <w:jc w:val="both"/>
        <w:rPr>
          <w:rFonts w:ascii="Arial" w:hAnsi="Arial" w:cs="Arial"/>
        </w:rPr>
      </w:pPr>
    </w:p>
    <w:p w14:paraId="65F8F874"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rPr>
        <w:t xml:space="preserve">IV. Las demás que le otorgue esta Ley, y demás ordenamientos aplicables. </w:t>
      </w:r>
    </w:p>
    <w:p w14:paraId="1B6055C8" w14:textId="77777777" w:rsidR="00E43753" w:rsidRPr="00454CDB" w:rsidRDefault="00E43753" w:rsidP="00227DBC">
      <w:pPr>
        <w:spacing w:line="340" w:lineRule="exact"/>
        <w:contextualSpacing/>
        <w:jc w:val="both"/>
        <w:rPr>
          <w:rFonts w:ascii="Arial" w:hAnsi="Arial" w:cs="Arial"/>
        </w:rPr>
      </w:pPr>
    </w:p>
    <w:p w14:paraId="59C792C0" w14:textId="77777777" w:rsidR="00E43753" w:rsidRPr="00454CDB" w:rsidRDefault="00E43753" w:rsidP="00227DBC">
      <w:pPr>
        <w:spacing w:line="340" w:lineRule="exact"/>
        <w:contextualSpacing/>
        <w:jc w:val="center"/>
        <w:rPr>
          <w:rFonts w:ascii="Arial" w:hAnsi="Arial" w:cs="Arial"/>
          <w:b/>
          <w:bCs/>
        </w:rPr>
      </w:pPr>
      <w:r w:rsidRPr="00454CDB">
        <w:rPr>
          <w:rFonts w:ascii="Arial" w:hAnsi="Arial" w:cs="Arial"/>
          <w:b/>
          <w:bCs/>
        </w:rPr>
        <w:t>TÍTULO CUARTO</w:t>
      </w:r>
    </w:p>
    <w:p w14:paraId="5855B953" w14:textId="3C35BEEC" w:rsidR="00E43753" w:rsidRDefault="00E43753" w:rsidP="00227DBC">
      <w:pPr>
        <w:spacing w:line="340" w:lineRule="exact"/>
        <w:contextualSpacing/>
        <w:jc w:val="center"/>
        <w:rPr>
          <w:rFonts w:ascii="Arial" w:hAnsi="Arial" w:cs="Arial"/>
          <w:b/>
          <w:bCs/>
        </w:rPr>
      </w:pPr>
      <w:r w:rsidRPr="00454CDB">
        <w:rPr>
          <w:rFonts w:ascii="Arial" w:hAnsi="Arial" w:cs="Arial"/>
          <w:b/>
          <w:bCs/>
        </w:rPr>
        <w:t xml:space="preserve">DE LA </w:t>
      </w:r>
      <w:bookmarkStart w:id="3" w:name="_Hlk112617965"/>
      <w:r w:rsidRPr="00454CDB">
        <w:rPr>
          <w:rFonts w:ascii="Arial" w:hAnsi="Arial" w:cs="Arial"/>
          <w:b/>
          <w:bCs/>
        </w:rPr>
        <w:t>UNIDAD DE ATENCIÓN A LA DIVERSIDAD SEXUAL</w:t>
      </w:r>
      <w:bookmarkEnd w:id="3"/>
    </w:p>
    <w:p w14:paraId="74EA2658" w14:textId="77777777" w:rsidR="006703F8" w:rsidRPr="00454CDB" w:rsidRDefault="006703F8" w:rsidP="00227DBC">
      <w:pPr>
        <w:spacing w:line="340" w:lineRule="exact"/>
        <w:contextualSpacing/>
        <w:jc w:val="center"/>
        <w:rPr>
          <w:rFonts w:ascii="Arial" w:hAnsi="Arial" w:cs="Arial"/>
          <w:b/>
          <w:bCs/>
        </w:rPr>
      </w:pPr>
    </w:p>
    <w:p w14:paraId="6BB37C5E" w14:textId="77777777" w:rsidR="00E43753" w:rsidRPr="00454CDB" w:rsidRDefault="00E43753" w:rsidP="00227DBC">
      <w:pPr>
        <w:spacing w:line="340" w:lineRule="exact"/>
        <w:contextualSpacing/>
        <w:jc w:val="center"/>
        <w:rPr>
          <w:rFonts w:ascii="Arial" w:hAnsi="Arial" w:cs="Arial"/>
          <w:b/>
          <w:bCs/>
        </w:rPr>
      </w:pPr>
      <w:r w:rsidRPr="00454CDB">
        <w:rPr>
          <w:rFonts w:ascii="Arial" w:hAnsi="Arial" w:cs="Arial"/>
          <w:b/>
          <w:bCs/>
        </w:rPr>
        <w:t>CAPÍTULO I</w:t>
      </w:r>
    </w:p>
    <w:p w14:paraId="5FB70C78" w14:textId="77777777" w:rsidR="00E43753" w:rsidRDefault="00E43753" w:rsidP="00227DBC">
      <w:pPr>
        <w:spacing w:line="340" w:lineRule="exact"/>
        <w:contextualSpacing/>
        <w:jc w:val="center"/>
        <w:rPr>
          <w:rFonts w:ascii="Arial" w:hAnsi="Arial" w:cs="Arial"/>
        </w:rPr>
      </w:pPr>
      <w:r w:rsidRPr="00454CDB">
        <w:rPr>
          <w:rFonts w:ascii="Arial" w:hAnsi="Arial" w:cs="Arial"/>
          <w:b/>
          <w:bCs/>
        </w:rPr>
        <w:t>DE LA UNIDAD DE ATENCIÓN DE LA DIVERSIDAD SEXUAL DEL ESTADO DE MÉXICO</w:t>
      </w:r>
      <w:r w:rsidRPr="00454CDB">
        <w:rPr>
          <w:rFonts w:ascii="Arial" w:hAnsi="Arial" w:cs="Arial"/>
        </w:rPr>
        <w:t>.</w:t>
      </w:r>
    </w:p>
    <w:p w14:paraId="0C664E35" w14:textId="77777777" w:rsidR="00E43753" w:rsidRPr="00454CDB" w:rsidRDefault="00E43753" w:rsidP="00227DBC">
      <w:pPr>
        <w:spacing w:line="340" w:lineRule="exact"/>
        <w:contextualSpacing/>
        <w:jc w:val="center"/>
        <w:rPr>
          <w:rFonts w:ascii="Arial" w:hAnsi="Arial" w:cs="Arial"/>
        </w:rPr>
      </w:pPr>
    </w:p>
    <w:p w14:paraId="4BD30F56" w14:textId="60C9C789" w:rsidR="00E43753" w:rsidRPr="00454CDB" w:rsidRDefault="00E43753" w:rsidP="00227DBC">
      <w:pPr>
        <w:spacing w:line="340" w:lineRule="exact"/>
        <w:contextualSpacing/>
        <w:jc w:val="both"/>
        <w:rPr>
          <w:rFonts w:ascii="Arial" w:hAnsi="Arial" w:cs="Arial"/>
        </w:rPr>
      </w:pPr>
      <w:r w:rsidRPr="001F699E">
        <w:rPr>
          <w:rFonts w:ascii="Arial" w:hAnsi="Arial" w:cs="Arial"/>
          <w:b/>
          <w:bCs/>
        </w:rPr>
        <w:t>Artículo 45.</w:t>
      </w:r>
      <w:r w:rsidRPr="00454CDB">
        <w:rPr>
          <w:rFonts w:ascii="Arial" w:hAnsi="Arial" w:cs="Arial"/>
        </w:rPr>
        <w:t xml:space="preserve"> La Unidad de Atención a la Diversidad Sexual del Estado de México, </w:t>
      </w:r>
      <w:bookmarkStart w:id="4" w:name="_Hlk112618085"/>
      <w:r w:rsidRPr="00454CDB">
        <w:rPr>
          <w:rFonts w:ascii="Arial" w:hAnsi="Arial" w:cs="Arial"/>
        </w:rPr>
        <w:t>es el instrumento para la concertación, el establecimiento y seguimiento a acuerdos, acciones, políticas públicas entre los poderes Ejecutivo, Legislativo y Judicial, los Organismos Autónomos, los Municipios, las Organizaciones de la Sociedad Civil y la comunidad LGBTTTI</w:t>
      </w:r>
      <w:r w:rsidR="0088421C">
        <w:rPr>
          <w:rFonts w:ascii="Arial" w:hAnsi="Arial" w:cs="Arial"/>
        </w:rPr>
        <w:t>Q+</w:t>
      </w:r>
      <w:r w:rsidRPr="00454CDB">
        <w:rPr>
          <w:rFonts w:ascii="Arial" w:hAnsi="Arial" w:cs="Arial"/>
        </w:rPr>
        <w:t>.</w:t>
      </w:r>
    </w:p>
    <w:bookmarkEnd w:id="4"/>
    <w:p w14:paraId="7B00260A" w14:textId="77777777" w:rsidR="00E43753" w:rsidRPr="00454CDB" w:rsidRDefault="00E43753" w:rsidP="00227DBC">
      <w:pPr>
        <w:spacing w:line="340" w:lineRule="exact"/>
        <w:contextualSpacing/>
        <w:jc w:val="both"/>
        <w:rPr>
          <w:rFonts w:ascii="Arial" w:hAnsi="Arial" w:cs="Arial"/>
        </w:rPr>
      </w:pPr>
    </w:p>
    <w:p w14:paraId="4FC038A1" w14:textId="37F8BAB2" w:rsidR="00E43753" w:rsidRPr="00454CDB" w:rsidRDefault="00E43753" w:rsidP="00227DBC">
      <w:pPr>
        <w:spacing w:line="340" w:lineRule="exact"/>
        <w:contextualSpacing/>
        <w:jc w:val="both"/>
        <w:rPr>
          <w:rFonts w:ascii="Arial" w:hAnsi="Arial" w:cs="Arial"/>
        </w:rPr>
      </w:pPr>
      <w:r w:rsidRPr="00454CDB">
        <w:rPr>
          <w:rFonts w:ascii="Arial" w:hAnsi="Arial" w:cs="Arial"/>
        </w:rPr>
        <w:t>La Secretaría de Justicia y Derechos Humanos del Estado de México tendrá a su cargo la UNADIS, Unidad encargada de garantizar el cumplimiento de los fines de la presente Ley, a efecto de asegurar la progresividad de los derechos humanos de las personas LGBTTTI</w:t>
      </w:r>
      <w:r w:rsidR="0088421C">
        <w:rPr>
          <w:rFonts w:ascii="Arial" w:hAnsi="Arial" w:cs="Arial"/>
        </w:rPr>
        <w:t>Q+</w:t>
      </w:r>
      <w:r w:rsidRPr="00454CDB">
        <w:rPr>
          <w:rFonts w:ascii="Arial" w:hAnsi="Arial" w:cs="Arial"/>
        </w:rPr>
        <w:t>, así como para dar el seguimiento oportuno a lo mandatado por esta Ley y demás normativa en la materia, de acuerdo con sus atribuciones.</w:t>
      </w:r>
    </w:p>
    <w:p w14:paraId="1C496104" w14:textId="77777777" w:rsidR="00E43753" w:rsidRPr="00454CDB" w:rsidRDefault="00E43753" w:rsidP="00227DBC">
      <w:pPr>
        <w:spacing w:line="340" w:lineRule="exact"/>
        <w:contextualSpacing/>
        <w:jc w:val="both"/>
        <w:rPr>
          <w:rFonts w:ascii="Arial" w:hAnsi="Arial" w:cs="Arial"/>
        </w:rPr>
      </w:pPr>
    </w:p>
    <w:p w14:paraId="461B98D7" w14:textId="77777777" w:rsidR="00E43753" w:rsidRDefault="00E43753" w:rsidP="00227DBC">
      <w:pPr>
        <w:spacing w:line="340" w:lineRule="exact"/>
        <w:contextualSpacing/>
        <w:jc w:val="both"/>
        <w:rPr>
          <w:rFonts w:ascii="Arial" w:hAnsi="Arial" w:cs="Arial"/>
        </w:rPr>
      </w:pPr>
      <w:r w:rsidRPr="00211B07">
        <w:rPr>
          <w:rFonts w:ascii="Arial" w:hAnsi="Arial" w:cs="Arial"/>
          <w:b/>
          <w:bCs/>
        </w:rPr>
        <w:t>Artículo 46</w:t>
      </w:r>
      <w:r w:rsidRPr="00454CDB">
        <w:rPr>
          <w:rFonts w:ascii="Arial" w:hAnsi="Arial" w:cs="Arial"/>
        </w:rPr>
        <w:t>. La Unidad de Atención a la Diversidad Sexual del Estado de México, contará con la siguiente estructura para el ejercicio de sus atribuciones:</w:t>
      </w:r>
    </w:p>
    <w:p w14:paraId="2BC34766" w14:textId="77777777" w:rsidR="00E43753" w:rsidRPr="00454CDB" w:rsidRDefault="00E43753" w:rsidP="00227DBC">
      <w:pPr>
        <w:spacing w:line="340" w:lineRule="exact"/>
        <w:contextualSpacing/>
        <w:jc w:val="both"/>
        <w:rPr>
          <w:rFonts w:ascii="Arial" w:hAnsi="Arial" w:cs="Arial"/>
        </w:rPr>
      </w:pPr>
    </w:p>
    <w:p w14:paraId="7D96DEFB"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rPr>
        <w:t>I. Una Comisión de Coordinación Interinstitucional:</w:t>
      </w:r>
    </w:p>
    <w:p w14:paraId="1FF5359A" w14:textId="77777777" w:rsidR="00E43753" w:rsidRDefault="00E43753" w:rsidP="00227DBC">
      <w:pPr>
        <w:spacing w:line="340" w:lineRule="exact"/>
        <w:contextualSpacing/>
        <w:jc w:val="both"/>
        <w:rPr>
          <w:rFonts w:ascii="Arial" w:hAnsi="Arial" w:cs="Arial"/>
        </w:rPr>
      </w:pPr>
    </w:p>
    <w:p w14:paraId="1D161683"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rPr>
        <w:t>II. Una Secretaría Ejecutiva;</w:t>
      </w:r>
    </w:p>
    <w:p w14:paraId="736A5097" w14:textId="77777777" w:rsidR="00E43753" w:rsidRDefault="00E43753" w:rsidP="00227DBC">
      <w:pPr>
        <w:spacing w:line="340" w:lineRule="exact"/>
        <w:contextualSpacing/>
        <w:jc w:val="both"/>
        <w:rPr>
          <w:rFonts w:ascii="Arial" w:hAnsi="Arial" w:cs="Arial"/>
        </w:rPr>
      </w:pPr>
    </w:p>
    <w:p w14:paraId="50A2A91D"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rPr>
        <w:t>III. El personal profesional, técnico y administrativo necesario para el desarrollo de sus actividades.</w:t>
      </w:r>
    </w:p>
    <w:p w14:paraId="0B3EABE8" w14:textId="77777777" w:rsidR="00E43753" w:rsidRPr="00454CDB" w:rsidRDefault="00E43753" w:rsidP="00227DBC">
      <w:pPr>
        <w:spacing w:line="340" w:lineRule="exact"/>
        <w:contextualSpacing/>
        <w:jc w:val="both"/>
        <w:rPr>
          <w:rFonts w:ascii="Arial" w:hAnsi="Arial" w:cs="Arial"/>
        </w:rPr>
      </w:pPr>
    </w:p>
    <w:p w14:paraId="7E55AC1C" w14:textId="77777777" w:rsidR="00E43753" w:rsidRPr="00454CDB" w:rsidRDefault="00E43753" w:rsidP="00227DBC">
      <w:pPr>
        <w:spacing w:line="340" w:lineRule="exact"/>
        <w:contextualSpacing/>
        <w:jc w:val="center"/>
        <w:rPr>
          <w:rFonts w:ascii="Arial" w:hAnsi="Arial" w:cs="Arial"/>
          <w:b/>
        </w:rPr>
      </w:pPr>
      <w:r w:rsidRPr="00454CDB">
        <w:rPr>
          <w:rFonts w:ascii="Arial" w:hAnsi="Arial" w:cs="Arial"/>
          <w:b/>
        </w:rPr>
        <w:t>CAPÍTULO II</w:t>
      </w:r>
    </w:p>
    <w:p w14:paraId="37B89D4B" w14:textId="77777777" w:rsidR="00E43753" w:rsidRPr="00454CDB" w:rsidRDefault="00E43753" w:rsidP="00227DBC">
      <w:pPr>
        <w:spacing w:line="340" w:lineRule="exact"/>
        <w:contextualSpacing/>
        <w:jc w:val="center"/>
        <w:rPr>
          <w:rFonts w:ascii="Arial" w:hAnsi="Arial" w:cs="Arial"/>
          <w:b/>
        </w:rPr>
      </w:pPr>
      <w:r w:rsidRPr="00454CDB">
        <w:rPr>
          <w:rFonts w:ascii="Arial" w:hAnsi="Arial" w:cs="Arial"/>
          <w:b/>
        </w:rPr>
        <w:t>DE LA COMISIÓN DE COORDINACIÓN INTERINSTITUCIONAL</w:t>
      </w:r>
    </w:p>
    <w:p w14:paraId="4077081C" w14:textId="77777777" w:rsidR="00E43753" w:rsidRPr="00454CDB" w:rsidRDefault="00E43753" w:rsidP="00227DBC">
      <w:pPr>
        <w:spacing w:line="340" w:lineRule="exact"/>
        <w:contextualSpacing/>
        <w:jc w:val="center"/>
        <w:rPr>
          <w:rFonts w:ascii="Arial" w:hAnsi="Arial" w:cs="Arial"/>
          <w:b/>
        </w:rPr>
      </w:pPr>
    </w:p>
    <w:p w14:paraId="317EE70D" w14:textId="77777777" w:rsidR="00E43753" w:rsidRDefault="00E43753" w:rsidP="00227DBC">
      <w:pPr>
        <w:spacing w:line="340" w:lineRule="exact"/>
        <w:contextualSpacing/>
        <w:jc w:val="both"/>
        <w:rPr>
          <w:rFonts w:ascii="Arial" w:hAnsi="Arial" w:cs="Arial"/>
        </w:rPr>
      </w:pPr>
      <w:r w:rsidRPr="00BA4B24">
        <w:rPr>
          <w:rFonts w:ascii="Arial" w:hAnsi="Arial" w:cs="Arial"/>
          <w:b/>
          <w:bCs/>
        </w:rPr>
        <w:t>Artículo 47.</w:t>
      </w:r>
      <w:r w:rsidRPr="00454CDB">
        <w:rPr>
          <w:rFonts w:ascii="Arial" w:hAnsi="Arial" w:cs="Arial"/>
        </w:rPr>
        <w:t xml:space="preserve"> La Comisión de Coordinación interinstitucional se constituye como una instancia de carácter permanente del Gobierno del Estado de México, presidida por la persona titular de la Secretaría de </w:t>
      </w:r>
      <w:r>
        <w:rPr>
          <w:rFonts w:ascii="Arial" w:hAnsi="Arial" w:cs="Arial"/>
        </w:rPr>
        <w:t>Justicia y Derechos Humanos</w:t>
      </w:r>
      <w:r w:rsidRPr="00454CDB">
        <w:rPr>
          <w:rFonts w:ascii="Arial" w:hAnsi="Arial" w:cs="Arial"/>
        </w:rPr>
        <w:t>.</w:t>
      </w:r>
    </w:p>
    <w:p w14:paraId="6C729F22" w14:textId="77777777" w:rsidR="00E43753" w:rsidRPr="00454CDB" w:rsidRDefault="00E43753" w:rsidP="00227DBC">
      <w:pPr>
        <w:spacing w:line="340" w:lineRule="exact"/>
        <w:contextualSpacing/>
        <w:jc w:val="both"/>
        <w:rPr>
          <w:rFonts w:ascii="Arial" w:hAnsi="Arial" w:cs="Arial"/>
        </w:rPr>
      </w:pPr>
    </w:p>
    <w:p w14:paraId="044FCB26" w14:textId="5C1F1607" w:rsidR="00E43753" w:rsidRDefault="00E43753" w:rsidP="00227DBC">
      <w:pPr>
        <w:spacing w:line="340" w:lineRule="exact"/>
        <w:contextualSpacing/>
        <w:jc w:val="both"/>
        <w:rPr>
          <w:rFonts w:ascii="Arial" w:hAnsi="Arial" w:cs="Arial"/>
        </w:rPr>
      </w:pPr>
      <w:r w:rsidRPr="00454CDB">
        <w:rPr>
          <w:rFonts w:ascii="Arial" w:hAnsi="Arial" w:cs="Arial"/>
        </w:rPr>
        <w:t>Tendrá por objeto proponer y promover acciones, programas y políticas públicas en materia de atención a las personas LGBTTTI</w:t>
      </w:r>
      <w:r w:rsidR="0088421C">
        <w:rPr>
          <w:rFonts w:ascii="Arial" w:hAnsi="Arial" w:cs="Arial"/>
        </w:rPr>
        <w:t>Q+</w:t>
      </w:r>
      <w:r w:rsidRPr="00454CDB">
        <w:rPr>
          <w:rFonts w:ascii="Arial" w:hAnsi="Arial" w:cs="Arial"/>
        </w:rPr>
        <w:t xml:space="preserve">, las cuales deberán llevarse a cabo de manera eficaz y adecuada. </w:t>
      </w:r>
    </w:p>
    <w:p w14:paraId="04312496" w14:textId="77777777" w:rsidR="00E43753" w:rsidRPr="00454CDB" w:rsidRDefault="00E43753" w:rsidP="00227DBC">
      <w:pPr>
        <w:spacing w:line="340" w:lineRule="exact"/>
        <w:contextualSpacing/>
        <w:jc w:val="both"/>
        <w:rPr>
          <w:rFonts w:ascii="Arial" w:hAnsi="Arial" w:cs="Arial"/>
        </w:rPr>
      </w:pPr>
    </w:p>
    <w:p w14:paraId="6C552F4F"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rPr>
        <w:t>Los acuerdos adoptados en el seno de la Comisión de Coordinación interinstitucional, serán obligatorios y deberán establecer de manera efectiva el tiempo dentro del cual se ejecutarán, por lo que las autoridades competentes, deberán realizar las acciones necesarias de manera progresiva a fin de lograr los objetivos que persigue la presente Ley.</w:t>
      </w:r>
    </w:p>
    <w:p w14:paraId="1B04D8F8" w14:textId="77777777" w:rsidR="00E43753" w:rsidRDefault="00E43753" w:rsidP="00227DBC">
      <w:pPr>
        <w:spacing w:line="340" w:lineRule="exact"/>
        <w:contextualSpacing/>
        <w:jc w:val="both"/>
        <w:rPr>
          <w:rFonts w:ascii="Arial" w:hAnsi="Arial" w:cs="Arial"/>
        </w:rPr>
      </w:pPr>
    </w:p>
    <w:p w14:paraId="240471E5" w14:textId="77777777" w:rsidR="00E43753" w:rsidRDefault="00E43753" w:rsidP="00227DBC">
      <w:pPr>
        <w:spacing w:line="340" w:lineRule="exact"/>
        <w:contextualSpacing/>
        <w:jc w:val="both"/>
        <w:rPr>
          <w:rFonts w:ascii="Arial" w:hAnsi="Arial" w:cs="Arial"/>
        </w:rPr>
      </w:pPr>
      <w:r w:rsidRPr="00BA4B24">
        <w:rPr>
          <w:rFonts w:ascii="Arial" w:hAnsi="Arial" w:cs="Arial"/>
          <w:b/>
          <w:bCs/>
        </w:rPr>
        <w:t>Artículo 48</w:t>
      </w:r>
      <w:r w:rsidRPr="00454CDB">
        <w:rPr>
          <w:rFonts w:ascii="Arial" w:hAnsi="Arial" w:cs="Arial"/>
        </w:rPr>
        <w:t xml:space="preserve">. La Comisión de Coordinación Interinstitucional se integrará con las siguientes autoridades y personas representantes de la sociedad civil del Estado de México: </w:t>
      </w:r>
    </w:p>
    <w:p w14:paraId="599222D3" w14:textId="77777777" w:rsidR="00E43753" w:rsidRPr="00454CDB" w:rsidRDefault="00E43753" w:rsidP="00227DBC">
      <w:pPr>
        <w:spacing w:line="340" w:lineRule="exact"/>
        <w:contextualSpacing/>
        <w:jc w:val="both"/>
        <w:rPr>
          <w:rFonts w:ascii="Arial" w:hAnsi="Arial" w:cs="Arial"/>
        </w:rPr>
      </w:pPr>
    </w:p>
    <w:p w14:paraId="564EE12D" w14:textId="4AC373FA" w:rsidR="00E43753" w:rsidRDefault="00E43753" w:rsidP="00227DBC">
      <w:pPr>
        <w:spacing w:line="340" w:lineRule="exact"/>
        <w:contextualSpacing/>
        <w:jc w:val="both"/>
        <w:rPr>
          <w:rFonts w:ascii="Arial" w:hAnsi="Arial" w:cs="Arial"/>
        </w:rPr>
      </w:pPr>
      <w:r w:rsidRPr="00454CDB">
        <w:rPr>
          <w:rFonts w:ascii="Arial" w:hAnsi="Arial" w:cs="Arial"/>
        </w:rPr>
        <w:t>I. La persona titular de la Secretaría de Justicia y Derechos Humanos del Estado de México, cuyo titular presidirá la Comisión;</w:t>
      </w:r>
    </w:p>
    <w:p w14:paraId="47450AD9" w14:textId="77777777" w:rsidR="006B62EA" w:rsidRPr="00454CDB" w:rsidRDefault="006B62EA" w:rsidP="00227DBC">
      <w:pPr>
        <w:spacing w:line="340" w:lineRule="exact"/>
        <w:contextualSpacing/>
        <w:jc w:val="both"/>
        <w:rPr>
          <w:rFonts w:ascii="Arial" w:hAnsi="Arial" w:cs="Arial"/>
        </w:rPr>
      </w:pPr>
    </w:p>
    <w:p w14:paraId="2B216419" w14:textId="77777777" w:rsidR="00E43753" w:rsidRDefault="00E43753" w:rsidP="00227DBC">
      <w:pPr>
        <w:spacing w:line="340" w:lineRule="exact"/>
        <w:contextualSpacing/>
        <w:jc w:val="both"/>
        <w:rPr>
          <w:rFonts w:ascii="Arial" w:hAnsi="Arial" w:cs="Arial"/>
        </w:rPr>
      </w:pPr>
      <w:r w:rsidRPr="00454CDB">
        <w:rPr>
          <w:rFonts w:ascii="Arial" w:hAnsi="Arial" w:cs="Arial"/>
        </w:rPr>
        <w:t>II. La persona titular de la Comisión de Derechos Humanos de la Legislatura del Estado de México u otro legislador o legisladora que ella designe;</w:t>
      </w:r>
    </w:p>
    <w:p w14:paraId="3B09EA60" w14:textId="77777777" w:rsidR="00E43753" w:rsidRPr="00454CDB" w:rsidRDefault="00E43753" w:rsidP="00227DBC">
      <w:pPr>
        <w:spacing w:line="340" w:lineRule="exact"/>
        <w:contextualSpacing/>
        <w:jc w:val="both"/>
        <w:rPr>
          <w:rFonts w:ascii="Arial" w:hAnsi="Arial" w:cs="Arial"/>
        </w:rPr>
      </w:pPr>
    </w:p>
    <w:p w14:paraId="06712FCF" w14:textId="77777777" w:rsidR="00E43753" w:rsidRDefault="00E43753" w:rsidP="00227DBC">
      <w:pPr>
        <w:spacing w:line="340" w:lineRule="exact"/>
        <w:contextualSpacing/>
        <w:jc w:val="both"/>
        <w:rPr>
          <w:rFonts w:ascii="Arial" w:hAnsi="Arial" w:cs="Arial"/>
        </w:rPr>
      </w:pPr>
      <w:r w:rsidRPr="00454CDB">
        <w:rPr>
          <w:rFonts w:ascii="Arial" w:hAnsi="Arial" w:cs="Arial"/>
        </w:rPr>
        <w:t>III. La persona titular del Tribunal Superior de Justicia del Estado de México o una persona representante de nivel dirección general u homólogo que ella designe;</w:t>
      </w:r>
    </w:p>
    <w:p w14:paraId="3F43BDE3" w14:textId="77777777" w:rsidR="00E43753" w:rsidRPr="00454CDB" w:rsidRDefault="00E43753" w:rsidP="00227DBC">
      <w:pPr>
        <w:spacing w:line="340" w:lineRule="exact"/>
        <w:contextualSpacing/>
        <w:jc w:val="both"/>
        <w:rPr>
          <w:rFonts w:ascii="Arial" w:hAnsi="Arial" w:cs="Arial"/>
        </w:rPr>
      </w:pPr>
    </w:p>
    <w:p w14:paraId="24D89551" w14:textId="77777777" w:rsidR="00E43753" w:rsidRDefault="00E43753" w:rsidP="00227DBC">
      <w:pPr>
        <w:spacing w:line="340" w:lineRule="exact"/>
        <w:contextualSpacing/>
        <w:jc w:val="both"/>
        <w:rPr>
          <w:rFonts w:ascii="Arial" w:hAnsi="Arial" w:cs="Arial"/>
        </w:rPr>
      </w:pPr>
      <w:r w:rsidRPr="00454CDB">
        <w:rPr>
          <w:rFonts w:ascii="Arial" w:hAnsi="Arial" w:cs="Arial"/>
        </w:rPr>
        <w:t>IV. La persona titular de la Secretar</w:t>
      </w:r>
      <w:r>
        <w:rPr>
          <w:rFonts w:ascii="Arial" w:hAnsi="Arial" w:cs="Arial"/>
        </w:rPr>
        <w:t>í</w:t>
      </w:r>
      <w:r w:rsidRPr="00454CDB">
        <w:rPr>
          <w:rFonts w:ascii="Arial" w:hAnsi="Arial" w:cs="Arial"/>
        </w:rPr>
        <w:t>a de Salud o una persona representante de nivel dirección general u homólogo que ella designe;</w:t>
      </w:r>
    </w:p>
    <w:p w14:paraId="23E514D3" w14:textId="77777777" w:rsidR="00E43753" w:rsidRPr="00454CDB" w:rsidRDefault="00E43753" w:rsidP="00227DBC">
      <w:pPr>
        <w:spacing w:line="340" w:lineRule="exact"/>
        <w:contextualSpacing/>
        <w:jc w:val="both"/>
        <w:rPr>
          <w:rFonts w:ascii="Arial" w:hAnsi="Arial" w:cs="Arial"/>
        </w:rPr>
      </w:pPr>
    </w:p>
    <w:p w14:paraId="265CB8AC" w14:textId="77777777" w:rsidR="00E43753" w:rsidRDefault="00E43753" w:rsidP="00227DBC">
      <w:pPr>
        <w:spacing w:line="340" w:lineRule="exact"/>
        <w:contextualSpacing/>
        <w:jc w:val="both"/>
        <w:rPr>
          <w:rFonts w:ascii="Arial" w:hAnsi="Arial" w:cs="Arial"/>
        </w:rPr>
      </w:pPr>
      <w:r w:rsidRPr="00454CDB">
        <w:rPr>
          <w:rFonts w:ascii="Arial" w:hAnsi="Arial" w:cs="Arial"/>
        </w:rPr>
        <w:t>V. La persona titular o una persona representante de nivel dirección general u homólogo de la Secretaría del Trabajo que ella designe;</w:t>
      </w:r>
    </w:p>
    <w:p w14:paraId="4E25660A" w14:textId="77777777" w:rsidR="00E43753" w:rsidRPr="00454CDB" w:rsidRDefault="00E43753" w:rsidP="00227DBC">
      <w:pPr>
        <w:spacing w:line="340" w:lineRule="exact"/>
        <w:contextualSpacing/>
        <w:jc w:val="both"/>
        <w:rPr>
          <w:rFonts w:ascii="Arial" w:hAnsi="Arial" w:cs="Arial"/>
        </w:rPr>
      </w:pPr>
    </w:p>
    <w:p w14:paraId="0BC87962" w14:textId="77777777" w:rsidR="00E43753" w:rsidRDefault="00E43753" w:rsidP="00227DBC">
      <w:pPr>
        <w:spacing w:line="340" w:lineRule="exact"/>
        <w:contextualSpacing/>
        <w:jc w:val="both"/>
        <w:rPr>
          <w:rFonts w:ascii="Arial" w:hAnsi="Arial" w:cs="Arial"/>
        </w:rPr>
      </w:pPr>
      <w:r w:rsidRPr="00454CDB">
        <w:rPr>
          <w:rFonts w:ascii="Arial" w:hAnsi="Arial" w:cs="Arial"/>
        </w:rPr>
        <w:t>VI. La persona titular o una persona representante de nivel dirección general u homólogo de la Secretaría de Desarrollo Social que ella designe;</w:t>
      </w:r>
    </w:p>
    <w:p w14:paraId="24E55FB9" w14:textId="77777777" w:rsidR="00E43753" w:rsidRPr="00454CDB" w:rsidRDefault="00E43753" w:rsidP="00227DBC">
      <w:pPr>
        <w:spacing w:line="340" w:lineRule="exact"/>
        <w:contextualSpacing/>
        <w:jc w:val="both"/>
        <w:rPr>
          <w:rFonts w:ascii="Arial" w:hAnsi="Arial" w:cs="Arial"/>
        </w:rPr>
      </w:pPr>
    </w:p>
    <w:p w14:paraId="0E95FBC0" w14:textId="77777777" w:rsidR="00E43753" w:rsidRDefault="00E43753" w:rsidP="00227DBC">
      <w:pPr>
        <w:spacing w:line="340" w:lineRule="exact"/>
        <w:contextualSpacing/>
        <w:jc w:val="both"/>
        <w:rPr>
          <w:rFonts w:ascii="Arial" w:hAnsi="Arial" w:cs="Arial"/>
        </w:rPr>
      </w:pPr>
      <w:r w:rsidRPr="00454CDB">
        <w:rPr>
          <w:rFonts w:ascii="Arial" w:hAnsi="Arial" w:cs="Arial"/>
        </w:rPr>
        <w:t>VII. La persona titular o una persona representante de nivel dirección general u homólogo de la Secretaría de Finanzas que ella designe;</w:t>
      </w:r>
    </w:p>
    <w:p w14:paraId="2AE7A96D" w14:textId="77777777" w:rsidR="00E43753" w:rsidRPr="00454CDB" w:rsidRDefault="00E43753" w:rsidP="00227DBC">
      <w:pPr>
        <w:spacing w:line="340" w:lineRule="exact"/>
        <w:contextualSpacing/>
        <w:jc w:val="both"/>
        <w:rPr>
          <w:rFonts w:ascii="Arial" w:hAnsi="Arial" w:cs="Arial"/>
        </w:rPr>
      </w:pPr>
    </w:p>
    <w:p w14:paraId="145B88AD" w14:textId="77777777" w:rsidR="00E43753" w:rsidRDefault="00E43753" w:rsidP="00227DBC">
      <w:pPr>
        <w:spacing w:line="340" w:lineRule="exact"/>
        <w:contextualSpacing/>
        <w:jc w:val="both"/>
        <w:rPr>
          <w:rFonts w:ascii="Arial" w:hAnsi="Arial" w:cs="Arial"/>
        </w:rPr>
      </w:pPr>
      <w:r w:rsidRPr="00454CDB">
        <w:rPr>
          <w:rFonts w:ascii="Arial" w:hAnsi="Arial" w:cs="Arial"/>
        </w:rPr>
        <w:t>VIII. La persona titular o una persona representante de nivel dirección general u homólogo de la Secretaría de Seguridad que ella designe;</w:t>
      </w:r>
    </w:p>
    <w:p w14:paraId="169712AB" w14:textId="77777777" w:rsidR="00E43753" w:rsidRPr="00454CDB" w:rsidRDefault="00E43753" w:rsidP="00227DBC">
      <w:pPr>
        <w:spacing w:line="340" w:lineRule="exact"/>
        <w:contextualSpacing/>
        <w:jc w:val="both"/>
        <w:rPr>
          <w:rFonts w:ascii="Arial" w:hAnsi="Arial" w:cs="Arial"/>
        </w:rPr>
      </w:pPr>
    </w:p>
    <w:p w14:paraId="3CB3D7FA" w14:textId="77777777" w:rsidR="00E43753" w:rsidRDefault="00E43753" w:rsidP="00227DBC">
      <w:pPr>
        <w:spacing w:line="340" w:lineRule="exact"/>
        <w:contextualSpacing/>
        <w:jc w:val="both"/>
        <w:rPr>
          <w:rFonts w:ascii="Arial" w:hAnsi="Arial" w:cs="Arial"/>
        </w:rPr>
      </w:pPr>
      <w:r w:rsidRPr="00454CDB">
        <w:rPr>
          <w:rFonts w:ascii="Arial" w:hAnsi="Arial" w:cs="Arial"/>
        </w:rPr>
        <w:t>IX. La persona titular o una persona representante de nivel dirección general u homólogo del Sistema para el Desarrollo Integral de la Familia del Estado de México que ella designe;</w:t>
      </w:r>
    </w:p>
    <w:p w14:paraId="5A7171F4" w14:textId="77777777" w:rsidR="00E43753" w:rsidRPr="00454CDB" w:rsidRDefault="00E43753" w:rsidP="00227DBC">
      <w:pPr>
        <w:spacing w:line="340" w:lineRule="exact"/>
        <w:contextualSpacing/>
        <w:jc w:val="both"/>
        <w:rPr>
          <w:rFonts w:ascii="Arial" w:hAnsi="Arial" w:cs="Arial"/>
        </w:rPr>
      </w:pPr>
    </w:p>
    <w:p w14:paraId="4D2D7934" w14:textId="77777777" w:rsidR="00E43753" w:rsidRDefault="00E43753" w:rsidP="00227DBC">
      <w:pPr>
        <w:spacing w:line="340" w:lineRule="exact"/>
        <w:contextualSpacing/>
        <w:jc w:val="both"/>
        <w:rPr>
          <w:rFonts w:ascii="Arial" w:hAnsi="Arial" w:cs="Arial"/>
        </w:rPr>
      </w:pPr>
      <w:r w:rsidRPr="00454CDB">
        <w:rPr>
          <w:rFonts w:ascii="Arial" w:hAnsi="Arial" w:cs="Arial"/>
        </w:rPr>
        <w:t>X. La persona titular o una persona representante de nivel dirección general u homólogo del Instituto Mexiquense de la Juventud que ella designe;</w:t>
      </w:r>
    </w:p>
    <w:p w14:paraId="648F9861" w14:textId="77777777" w:rsidR="00E43753" w:rsidRPr="00454CDB" w:rsidRDefault="00E43753" w:rsidP="00227DBC">
      <w:pPr>
        <w:spacing w:line="340" w:lineRule="exact"/>
        <w:contextualSpacing/>
        <w:jc w:val="both"/>
        <w:rPr>
          <w:rFonts w:ascii="Arial" w:hAnsi="Arial" w:cs="Arial"/>
        </w:rPr>
      </w:pPr>
    </w:p>
    <w:p w14:paraId="73D5AEEE" w14:textId="77777777" w:rsidR="00E43753" w:rsidRDefault="00E43753" w:rsidP="00227DBC">
      <w:pPr>
        <w:spacing w:line="340" w:lineRule="exact"/>
        <w:contextualSpacing/>
        <w:jc w:val="both"/>
        <w:rPr>
          <w:rFonts w:ascii="Arial" w:hAnsi="Arial" w:cs="Arial"/>
        </w:rPr>
      </w:pPr>
      <w:r w:rsidRPr="00454CDB">
        <w:rPr>
          <w:rFonts w:ascii="Arial" w:hAnsi="Arial" w:cs="Arial"/>
        </w:rPr>
        <w:t>XI. La persona titular o una persona representante de nivel dirección general u homólogo del Consejo Ciudadano para la Prevención y Eliminación de la Discriminación del Estado de México que ella designe;</w:t>
      </w:r>
    </w:p>
    <w:p w14:paraId="67A4DDAA" w14:textId="77777777" w:rsidR="00E43753" w:rsidRPr="00454CDB" w:rsidRDefault="00E43753" w:rsidP="00227DBC">
      <w:pPr>
        <w:spacing w:line="340" w:lineRule="exact"/>
        <w:contextualSpacing/>
        <w:jc w:val="both"/>
        <w:rPr>
          <w:rFonts w:ascii="Arial" w:hAnsi="Arial" w:cs="Arial"/>
        </w:rPr>
      </w:pPr>
    </w:p>
    <w:p w14:paraId="3AD8B0AE" w14:textId="77777777" w:rsidR="00E43753" w:rsidRDefault="00E43753" w:rsidP="00227DBC">
      <w:pPr>
        <w:spacing w:line="340" w:lineRule="exact"/>
        <w:contextualSpacing/>
        <w:jc w:val="both"/>
        <w:rPr>
          <w:rFonts w:ascii="Arial" w:hAnsi="Arial" w:cs="Arial"/>
        </w:rPr>
      </w:pPr>
      <w:r w:rsidRPr="00454CDB">
        <w:rPr>
          <w:rFonts w:ascii="Arial" w:hAnsi="Arial" w:cs="Arial"/>
        </w:rPr>
        <w:t>XII. La persona titular o una persona representante de nivel dirección general u homólogo de la Fiscalía General de Justicia del Estado de México que ella designe;</w:t>
      </w:r>
    </w:p>
    <w:p w14:paraId="25FEC899" w14:textId="77777777" w:rsidR="00E43753" w:rsidRPr="00454CDB" w:rsidRDefault="00E43753" w:rsidP="00227DBC">
      <w:pPr>
        <w:spacing w:line="340" w:lineRule="exact"/>
        <w:contextualSpacing/>
        <w:jc w:val="both"/>
        <w:rPr>
          <w:rFonts w:ascii="Arial" w:hAnsi="Arial" w:cs="Arial"/>
        </w:rPr>
      </w:pPr>
    </w:p>
    <w:p w14:paraId="3A6250B3" w14:textId="2F9D02CE" w:rsidR="00E43753" w:rsidRDefault="00E43753" w:rsidP="00227DBC">
      <w:pPr>
        <w:spacing w:line="340" w:lineRule="exact"/>
        <w:contextualSpacing/>
        <w:jc w:val="both"/>
        <w:rPr>
          <w:rFonts w:ascii="Arial" w:hAnsi="Arial" w:cs="Arial"/>
        </w:rPr>
      </w:pPr>
      <w:r w:rsidRPr="00454CDB">
        <w:rPr>
          <w:rFonts w:ascii="Arial" w:hAnsi="Arial" w:cs="Arial"/>
        </w:rPr>
        <w:t>XIII. Cuatro personas representantes de distintas Asociaciones Civiles u Organizaciones no Gubernamentales del Estado de México, legalmente constituidas que destinen su objeto social al tema de las personas LGBTTTI</w:t>
      </w:r>
      <w:r w:rsidR="0088421C">
        <w:rPr>
          <w:rFonts w:ascii="Arial" w:hAnsi="Arial" w:cs="Arial"/>
        </w:rPr>
        <w:t>Q+</w:t>
      </w:r>
      <w:r w:rsidRPr="00454CDB">
        <w:rPr>
          <w:rFonts w:ascii="Arial" w:hAnsi="Arial" w:cs="Arial"/>
        </w:rPr>
        <w:t xml:space="preserve"> en el Estado de México. Las personas representantes de organizaciones de la sociedad civil durarán en su encargo como integrantes de la Comisión de Coordinación Interinstitucional dos años con posibilidad de reelección sólo por un periodo igual inmediato.</w:t>
      </w:r>
    </w:p>
    <w:p w14:paraId="68BEC8ED" w14:textId="77777777" w:rsidR="00E43753" w:rsidRPr="00454CDB" w:rsidRDefault="00E43753" w:rsidP="00227DBC">
      <w:pPr>
        <w:spacing w:line="340" w:lineRule="exact"/>
        <w:contextualSpacing/>
        <w:jc w:val="both"/>
        <w:rPr>
          <w:rFonts w:ascii="Arial" w:hAnsi="Arial" w:cs="Arial"/>
        </w:rPr>
      </w:pPr>
    </w:p>
    <w:p w14:paraId="7A2F2D7F" w14:textId="77777777" w:rsidR="00E43753" w:rsidRDefault="00E43753" w:rsidP="00227DBC">
      <w:pPr>
        <w:spacing w:line="340" w:lineRule="exact"/>
        <w:contextualSpacing/>
        <w:jc w:val="both"/>
        <w:rPr>
          <w:rFonts w:ascii="Arial" w:hAnsi="Arial" w:cs="Arial"/>
        </w:rPr>
      </w:pPr>
      <w:r w:rsidRPr="00454CDB">
        <w:rPr>
          <w:rFonts w:ascii="Arial" w:hAnsi="Arial" w:cs="Arial"/>
        </w:rPr>
        <w:t>XIV. Dos personas representantes del sector académico pertenecientes a instituciones educativas ubicadas dentro del Estado de México, cuya línea de investigación sea la diversidad sexual y de género.</w:t>
      </w:r>
    </w:p>
    <w:p w14:paraId="7EF15592" w14:textId="77777777" w:rsidR="00E43753" w:rsidRPr="00454CDB" w:rsidRDefault="00E43753" w:rsidP="00227DBC">
      <w:pPr>
        <w:spacing w:line="340" w:lineRule="exact"/>
        <w:contextualSpacing/>
        <w:jc w:val="both"/>
        <w:rPr>
          <w:rFonts w:ascii="Arial" w:hAnsi="Arial" w:cs="Arial"/>
        </w:rPr>
      </w:pPr>
    </w:p>
    <w:p w14:paraId="0B6CCCBC" w14:textId="77777777" w:rsidR="00E43753" w:rsidRDefault="00E43753" w:rsidP="00227DBC">
      <w:pPr>
        <w:spacing w:line="340" w:lineRule="exact"/>
        <w:contextualSpacing/>
        <w:jc w:val="both"/>
        <w:rPr>
          <w:rFonts w:ascii="Arial" w:hAnsi="Arial" w:cs="Arial"/>
        </w:rPr>
      </w:pPr>
      <w:r w:rsidRPr="00987E2F">
        <w:rPr>
          <w:rFonts w:ascii="Arial" w:hAnsi="Arial" w:cs="Arial"/>
          <w:b/>
          <w:bCs/>
        </w:rPr>
        <w:t>Artículo 49.</w:t>
      </w:r>
      <w:r w:rsidRPr="00454CDB">
        <w:rPr>
          <w:rFonts w:ascii="Arial" w:hAnsi="Arial" w:cs="Arial"/>
        </w:rPr>
        <w:t xml:space="preserve"> Las organizaciones interesadas deberán solicitar su incorporación a la Comisión de Coordinación Interinstitucional en los términos y con los requisitos que la misma establezca.</w:t>
      </w:r>
    </w:p>
    <w:p w14:paraId="67F7042A" w14:textId="77777777" w:rsidR="00E43753" w:rsidRPr="00454CDB" w:rsidRDefault="00E43753" w:rsidP="00227DBC">
      <w:pPr>
        <w:spacing w:line="340" w:lineRule="exact"/>
        <w:contextualSpacing/>
        <w:jc w:val="both"/>
        <w:rPr>
          <w:rFonts w:ascii="Arial" w:hAnsi="Arial" w:cs="Arial"/>
        </w:rPr>
      </w:pPr>
    </w:p>
    <w:p w14:paraId="0A679E1F" w14:textId="77777777" w:rsidR="00E43753" w:rsidRDefault="00E43753" w:rsidP="00227DBC">
      <w:pPr>
        <w:spacing w:line="340" w:lineRule="exact"/>
        <w:contextualSpacing/>
        <w:jc w:val="both"/>
        <w:rPr>
          <w:rFonts w:ascii="Arial" w:hAnsi="Arial" w:cs="Arial"/>
        </w:rPr>
      </w:pPr>
      <w:r w:rsidRPr="00454CDB">
        <w:rPr>
          <w:rFonts w:ascii="Arial" w:hAnsi="Arial" w:cs="Arial"/>
        </w:rPr>
        <w:t>Las personas integrantes de la Comisión, mediante oficio fundado podrán designar a sus respectivos suplentes.</w:t>
      </w:r>
    </w:p>
    <w:p w14:paraId="4429BD17" w14:textId="77777777" w:rsidR="00E43753" w:rsidRPr="00454CDB" w:rsidRDefault="00E43753" w:rsidP="00227DBC">
      <w:pPr>
        <w:spacing w:line="340" w:lineRule="exact"/>
        <w:contextualSpacing/>
        <w:jc w:val="both"/>
        <w:rPr>
          <w:rFonts w:ascii="Arial" w:hAnsi="Arial" w:cs="Arial"/>
        </w:rPr>
      </w:pPr>
    </w:p>
    <w:p w14:paraId="1047ED2E" w14:textId="358160C5" w:rsidR="00E43753" w:rsidRDefault="00E43753" w:rsidP="00227DBC">
      <w:pPr>
        <w:spacing w:line="340" w:lineRule="exact"/>
        <w:contextualSpacing/>
        <w:jc w:val="both"/>
        <w:rPr>
          <w:rFonts w:ascii="Arial" w:hAnsi="Arial" w:cs="Arial"/>
        </w:rPr>
      </w:pPr>
      <w:r w:rsidRPr="00454CDB">
        <w:rPr>
          <w:rFonts w:ascii="Arial" w:hAnsi="Arial" w:cs="Arial"/>
        </w:rPr>
        <w:t>La Comisión, a través de su Presidencia, podrá convocar a las sesiones a otras dependencias o instituciones de la Administración Pública local y a entidades del sector público, con objeto de que informen de los asuntos de su competencia, relacionados con la atención de las personas LGBTTTI</w:t>
      </w:r>
      <w:r w:rsidR="0088421C">
        <w:rPr>
          <w:rFonts w:ascii="Arial" w:hAnsi="Arial" w:cs="Arial"/>
        </w:rPr>
        <w:t>Q+</w:t>
      </w:r>
      <w:r w:rsidRPr="00454CDB">
        <w:rPr>
          <w:rFonts w:ascii="Arial" w:hAnsi="Arial" w:cs="Arial"/>
        </w:rPr>
        <w:t>. Asimismo, podrá invitar a sus reuniones a representantes de los municipios, cuando tengan como propósito compartir experiencias, crear políticas públicas encaminadas a campañas y programas sociales para dar cumplimiento a lo establecido en la presente Ley.</w:t>
      </w:r>
    </w:p>
    <w:p w14:paraId="3262BEAD" w14:textId="77777777" w:rsidR="00E43753" w:rsidRPr="00454CDB" w:rsidRDefault="00E43753" w:rsidP="00227DBC">
      <w:pPr>
        <w:spacing w:line="340" w:lineRule="exact"/>
        <w:contextualSpacing/>
        <w:jc w:val="both"/>
        <w:rPr>
          <w:rFonts w:ascii="Arial" w:hAnsi="Arial" w:cs="Arial"/>
        </w:rPr>
      </w:pPr>
    </w:p>
    <w:p w14:paraId="1139B8D5" w14:textId="77777777" w:rsidR="00E43753" w:rsidRDefault="00E43753" w:rsidP="00227DBC">
      <w:pPr>
        <w:spacing w:line="340" w:lineRule="exact"/>
        <w:contextualSpacing/>
        <w:jc w:val="both"/>
        <w:rPr>
          <w:rFonts w:ascii="Arial" w:hAnsi="Arial" w:cs="Arial"/>
        </w:rPr>
      </w:pPr>
      <w:r w:rsidRPr="00454CDB">
        <w:rPr>
          <w:rFonts w:ascii="Arial" w:hAnsi="Arial" w:cs="Arial"/>
        </w:rPr>
        <w:t>La Comisión aprovechará las capacidades institucionales de las estructuras administrativas de sus dependencias integrantes para el desarrollo de sus funciones.</w:t>
      </w:r>
    </w:p>
    <w:p w14:paraId="6E748FE1" w14:textId="77777777" w:rsidR="00E43753" w:rsidRPr="00454CDB" w:rsidRDefault="00E43753" w:rsidP="00227DBC">
      <w:pPr>
        <w:spacing w:line="340" w:lineRule="exact"/>
        <w:contextualSpacing/>
        <w:jc w:val="both"/>
        <w:rPr>
          <w:rFonts w:ascii="Arial" w:hAnsi="Arial" w:cs="Arial"/>
        </w:rPr>
      </w:pPr>
    </w:p>
    <w:p w14:paraId="08C0960A" w14:textId="77777777" w:rsidR="00E43753" w:rsidRDefault="00E43753" w:rsidP="00227DBC">
      <w:pPr>
        <w:spacing w:line="340" w:lineRule="exact"/>
        <w:contextualSpacing/>
        <w:jc w:val="both"/>
        <w:rPr>
          <w:rFonts w:ascii="Arial" w:hAnsi="Arial" w:cs="Arial"/>
        </w:rPr>
      </w:pPr>
      <w:r w:rsidRPr="00454CDB">
        <w:rPr>
          <w:rFonts w:ascii="Arial" w:hAnsi="Arial" w:cs="Arial"/>
        </w:rPr>
        <w:t>La participación de las y los integrantes, invitadas e invitados a la Comisión será de carácter honorífico.</w:t>
      </w:r>
    </w:p>
    <w:p w14:paraId="5F48B54E" w14:textId="77777777" w:rsidR="00E43753" w:rsidRPr="00454CDB" w:rsidRDefault="00E43753" w:rsidP="00227DBC">
      <w:pPr>
        <w:spacing w:line="340" w:lineRule="exact"/>
        <w:contextualSpacing/>
        <w:jc w:val="both"/>
        <w:rPr>
          <w:rFonts w:ascii="Arial" w:hAnsi="Arial" w:cs="Arial"/>
        </w:rPr>
      </w:pPr>
    </w:p>
    <w:p w14:paraId="0360499B" w14:textId="77777777" w:rsidR="00E43753" w:rsidRDefault="00E43753" w:rsidP="00227DBC">
      <w:pPr>
        <w:spacing w:line="340" w:lineRule="exact"/>
        <w:contextualSpacing/>
        <w:jc w:val="both"/>
        <w:rPr>
          <w:rFonts w:ascii="Arial" w:hAnsi="Arial" w:cs="Arial"/>
        </w:rPr>
      </w:pPr>
      <w:r w:rsidRPr="00454CDB">
        <w:rPr>
          <w:rFonts w:ascii="Arial" w:hAnsi="Arial" w:cs="Arial"/>
        </w:rPr>
        <w:t>La Comisión se reunirá cuando menos tres veces al año y sus sesiones serán de carácter público.</w:t>
      </w:r>
    </w:p>
    <w:p w14:paraId="1FF471BD" w14:textId="77777777" w:rsidR="00E43753" w:rsidRPr="00454CDB" w:rsidRDefault="00E43753" w:rsidP="00227DBC">
      <w:pPr>
        <w:spacing w:line="340" w:lineRule="exact"/>
        <w:contextualSpacing/>
        <w:jc w:val="both"/>
        <w:rPr>
          <w:rFonts w:ascii="Arial" w:hAnsi="Arial" w:cs="Arial"/>
        </w:rPr>
      </w:pPr>
    </w:p>
    <w:p w14:paraId="7FBC1C80" w14:textId="77777777" w:rsidR="00E43753" w:rsidRDefault="00E43753" w:rsidP="00227DBC">
      <w:pPr>
        <w:spacing w:line="340" w:lineRule="exact"/>
        <w:contextualSpacing/>
        <w:jc w:val="both"/>
        <w:rPr>
          <w:rFonts w:ascii="Arial" w:hAnsi="Arial" w:cs="Arial"/>
        </w:rPr>
      </w:pPr>
      <w:r w:rsidRPr="00454CDB">
        <w:rPr>
          <w:rFonts w:ascii="Arial" w:hAnsi="Arial" w:cs="Arial"/>
        </w:rPr>
        <w:t>Las sesiones de la Comisión podrán ser ordinarias, extraordinarias y solemnes.</w:t>
      </w:r>
    </w:p>
    <w:p w14:paraId="6E9E4738" w14:textId="77777777" w:rsidR="00E43753" w:rsidRPr="00454CDB" w:rsidRDefault="00E43753" w:rsidP="00227DBC">
      <w:pPr>
        <w:spacing w:line="340" w:lineRule="exact"/>
        <w:contextualSpacing/>
        <w:jc w:val="both"/>
        <w:rPr>
          <w:rFonts w:ascii="Arial" w:hAnsi="Arial" w:cs="Arial"/>
        </w:rPr>
      </w:pPr>
    </w:p>
    <w:p w14:paraId="491F1EC3" w14:textId="77777777" w:rsidR="00E43753" w:rsidRDefault="00E43753" w:rsidP="00227DBC">
      <w:pPr>
        <w:spacing w:line="340" w:lineRule="exact"/>
        <w:contextualSpacing/>
        <w:jc w:val="both"/>
        <w:rPr>
          <w:rFonts w:ascii="Arial" w:hAnsi="Arial" w:cs="Arial"/>
        </w:rPr>
      </w:pPr>
      <w:r w:rsidRPr="00454CDB">
        <w:rPr>
          <w:rFonts w:ascii="Arial" w:hAnsi="Arial" w:cs="Arial"/>
        </w:rPr>
        <w:t>Las sesiones de la Comisión podrán realizarse de manera presencial o virtual.</w:t>
      </w:r>
    </w:p>
    <w:p w14:paraId="49EBFC93" w14:textId="77777777" w:rsidR="00E43753" w:rsidRPr="00454CDB" w:rsidRDefault="00E43753" w:rsidP="00227DBC">
      <w:pPr>
        <w:spacing w:line="340" w:lineRule="exact"/>
        <w:contextualSpacing/>
        <w:jc w:val="both"/>
        <w:rPr>
          <w:rFonts w:ascii="Arial" w:hAnsi="Arial" w:cs="Arial"/>
        </w:rPr>
      </w:pPr>
    </w:p>
    <w:p w14:paraId="7D457628" w14:textId="3EBDF62E" w:rsidR="00E43753" w:rsidRDefault="00E43753" w:rsidP="00227DBC">
      <w:pPr>
        <w:spacing w:line="340" w:lineRule="exact"/>
        <w:contextualSpacing/>
        <w:jc w:val="both"/>
        <w:rPr>
          <w:rFonts w:ascii="Arial" w:hAnsi="Arial" w:cs="Arial"/>
        </w:rPr>
      </w:pPr>
      <w:r w:rsidRPr="00454CDB">
        <w:rPr>
          <w:rFonts w:ascii="Arial" w:hAnsi="Arial" w:cs="Arial"/>
        </w:rPr>
        <w:t>El quórum requerido para la apertura de las sesiones de la Comisión de Coordinación Interinstitucional, equivaldrá a la mitad más uno del total de sus integrantes.</w:t>
      </w:r>
    </w:p>
    <w:p w14:paraId="189A2A44" w14:textId="77777777" w:rsidR="006B62EA" w:rsidRPr="00454CDB" w:rsidRDefault="006B62EA" w:rsidP="00227DBC">
      <w:pPr>
        <w:spacing w:line="340" w:lineRule="exact"/>
        <w:contextualSpacing/>
        <w:jc w:val="both"/>
        <w:rPr>
          <w:rFonts w:ascii="Arial" w:hAnsi="Arial" w:cs="Arial"/>
        </w:rPr>
      </w:pPr>
    </w:p>
    <w:p w14:paraId="6CD2C5CE" w14:textId="77777777" w:rsidR="00E43753" w:rsidRDefault="00E43753" w:rsidP="00227DBC">
      <w:pPr>
        <w:spacing w:line="340" w:lineRule="exact"/>
        <w:contextualSpacing/>
        <w:jc w:val="both"/>
        <w:rPr>
          <w:rFonts w:ascii="Arial" w:hAnsi="Arial" w:cs="Arial"/>
        </w:rPr>
      </w:pPr>
      <w:r w:rsidRPr="00454CDB">
        <w:rPr>
          <w:rFonts w:ascii="Arial" w:hAnsi="Arial" w:cs="Arial"/>
        </w:rPr>
        <w:t xml:space="preserve">Para apoyar a los trabajos que se desarrollen, la Comisión de Coordinación Interinstitucional contará con una Secretaría Técnica, cuya persona titular será quien ocupe la titularidad de la Secretaría Ejecutiva de la Unidad de Atención a la Diversidad Sexual del Estado de México. </w:t>
      </w:r>
    </w:p>
    <w:p w14:paraId="6CFB519D" w14:textId="77777777" w:rsidR="00E43753" w:rsidRPr="00454CDB" w:rsidRDefault="00E43753" w:rsidP="00227DBC">
      <w:pPr>
        <w:spacing w:line="340" w:lineRule="exact"/>
        <w:contextualSpacing/>
        <w:jc w:val="both"/>
        <w:rPr>
          <w:rFonts w:ascii="Arial" w:hAnsi="Arial" w:cs="Arial"/>
        </w:rPr>
      </w:pPr>
    </w:p>
    <w:p w14:paraId="0076F5E4" w14:textId="77777777" w:rsidR="00E43753" w:rsidRDefault="00E43753" w:rsidP="00227DBC">
      <w:pPr>
        <w:spacing w:line="340" w:lineRule="exact"/>
        <w:contextualSpacing/>
        <w:jc w:val="both"/>
        <w:rPr>
          <w:rFonts w:ascii="Arial" w:hAnsi="Arial" w:cs="Arial"/>
        </w:rPr>
      </w:pPr>
      <w:r w:rsidRPr="00987E2F">
        <w:rPr>
          <w:rFonts w:ascii="Arial" w:hAnsi="Arial" w:cs="Arial"/>
          <w:b/>
          <w:bCs/>
        </w:rPr>
        <w:t>Artículo 50</w:t>
      </w:r>
      <w:r w:rsidRPr="00454CDB">
        <w:rPr>
          <w:rFonts w:ascii="Arial" w:hAnsi="Arial" w:cs="Arial"/>
        </w:rPr>
        <w:t>. La Comisión de Coordinación Interinstitucional, para efecto de dar cabal cumplimiento a su objeto, tendrá las siguientes atribuciones:</w:t>
      </w:r>
    </w:p>
    <w:p w14:paraId="6EC3D70F" w14:textId="77777777" w:rsidR="00E43753" w:rsidRPr="00454CDB" w:rsidRDefault="00E43753" w:rsidP="00227DBC">
      <w:pPr>
        <w:spacing w:line="340" w:lineRule="exact"/>
        <w:contextualSpacing/>
        <w:jc w:val="both"/>
        <w:rPr>
          <w:rFonts w:ascii="Arial" w:hAnsi="Arial" w:cs="Arial"/>
        </w:rPr>
      </w:pPr>
    </w:p>
    <w:p w14:paraId="6A1E533C" w14:textId="77777777" w:rsidR="00E43753" w:rsidRDefault="00E43753" w:rsidP="00227DBC">
      <w:pPr>
        <w:spacing w:line="340" w:lineRule="exact"/>
        <w:contextualSpacing/>
        <w:jc w:val="both"/>
        <w:rPr>
          <w:rFonts w:ascii="Arial" w:hAnsi="Arial" w:cs="Arial"/>
        </w:rPr>
      </w:pPr>
      <w:r w:rsidRPr="00454CDB">
        <w:rPr>
          <w:rFonts w:ascii="Arial" w:hAnsi="Arial" w:cs="Arial"/>
        </w:rPr>
        <w:t>I. Coordinar y dar seguimiento a las acciones, programas, políticas públicas y ajustes razonables que, en el ámbito de su competencia, implementen las dependencias y entidades de la Administración Pública del Estado y municipios en materia de la presente Ley;</w:t>
      </w:r>
    </w:p>
    <w:p w14:paraId="286C02AF" w14:textId="77777777" w:rsidR="00E43753" w:rsidRPr="00454CDB" w:rsidRDefault="00E43753" w:rsidP="00227DBC">
      <w:pPr>
        <w:spacing w:line="340" w:lineRule="exact"/>
        <w:contextualSpacing/>
        <w:jc w:val="both"/>
        <w:rPr>
          <w:rFonts w:ascii="Arial" w:hAnsi="Arial" w:cs="Arial"/>
        </w:rPr>
      </w:pPr>
    </w:p>
    <w:p w14:paraId="52AFBDE7" w14:textId="5BAE5E53" w:rsidR="00E43753" w:rsidRDefault="00E43753" w:rsidP="00227DBC">
      <w:pPr>
        <w:spacing w:line="340" w:lineRule="exact"/>
        <w:contextualSpacing/>
        <w:jc w:val="both"/>
        <w:rPr>
          <w:rFonts w:ascii="Arial" w:hAnsi="Arial" w:cs="Arial"/>
        </w:rPr>
      </w:pPr>
      <w:r w:rsidRPr="00454CDB">
        <w:rPr>
          <w:rFonts w:ascii="Arial" w:hAnsi="Arial" w:cs="Arial"/>
        </w:rPr>
        <w:t>II. Proponer y celebrar acuerdos de coordinación entre las autoridades de los diferentes poderes del Estado de México, Municipios y Organismos Constitucionales Autónomos para la eficaz ejecución de los programas y políticas públicas en materia de atención e inclusión de las personas LGBTTTI</w:t>
      </w:r>
      <w:r w:rsidR="00FE7CF0">
        <w:rPr>
          <w:rFonts w:ascii="Arial" w:hAnsi="Arial" w:cs="Arial"/>
        </w:rPr>
        <w:t>Q+</w:t>
      </w:r>
      <w:r w:rsidRPr="00454CDB">
        <w:rPr>
          <w:rFonts w:ascii="Arial" w:hAnsi="Arial" w:cs="Arial"/>
        </w:rPr>
        <w:t>, y vigilar el desarrollo de las acciones derivadas de la citada coordinación, de acuerdo con el criterio de transversalidad;</w:t>
      </w:r>
    </w:p>
    <w:p w14:paraId="3B1527F3" w14:textId="77777777" w:rsidR="00E43753" w:rsidRPr="00454CDB" w:rsidRDefault="00E43753" w:rsidP="00227DBC">
      <w:pPr>
        <w:spacing w:line="340" w:lineRule="exact"/>
        <w:contextualSpacing/>
        <w:jc w:val="both"/>
        <w:rPr>
          <w:rFonts w:ascii="Arial" w:hAnsi="Arial" w:cs="Arial"/>
        </w:rPr>
      </w:pPr>
    </w:p>
    <w:p w14:paraId="35AA77BC" w14:textId="77777777" w:rsidR="00E43753" w:rsidRDefault="00E43753" w:rsidP="00227DBC">
      <w:pPr>
        <w:spacing w:line="340" w:lineRule="exact"/>
        <w:contextualSpacing/>
        <w:jc w:val="both"/>
        <w:rPr>
          <w:rFonts w:ascii="Arial" w:hAnsi="Arial" w:cs="Arial"/>
        </w:rPr>
      </w:pPr>
      <w:r w:rsidRPr="00454CDB">
        <w:rPr>
          <w:rFonts w:ascii="Arial" w:hAnsi="Arial" w:cs="Arial"/>
        </w:rPr>
        <w:t>III. Apoyar y proponer mecanismos de concertación con los sectores social y privado, en términos de la normatividad del Estado, a fin de dar cumplimiento al principio de transversalidad, así como vigilar la ejecución y resultado de los mismos;</w:t>
      </w:r>
    </w:p>
    <w:p w14:paraId="67C034B2" w14:textId="77777777" w:rsidR="00E43753" w:rsidRPr="00454CDB" w:rsidRDefault="00E43753" w:rsidP="00227DBC">
      <w:pPr>
        <w:spacing w:line="340" w:lineRule="exact"/>
        <w:contextualSpacing/>
        <w:jc w:val="both"/>
        <w:rPr>
          <w:rFonts w:ascii="Arial" w:hAnsi="Arial" w:cs="Arial"/>
        </w:rPr>
      </w:pPr>
    </w:p>
    <w:p w14:paraId="53B282DB" w14:textId="4B656C18" w:rsidR="00E43753" w:rsidRDefault="00E43753" w:rsidP="00227DBC">
      <w:pPr>
        <w:spacing w:line="340" w:lineRule="exact"/>
        <w:contextualSpacing/>
        <w:jc w:val="both"/>
        <w:rPr>
          <w:rFonts w:ascii="Arial" w:hAnsi="Arial" w:cs="Arial"/>
        </w:rPr>
      </w:pPr>
      <w:r w:rsidRPr="00454CDB">
        <w:rPr>
          <w:rFonts w:ascii="Arial" w:hAnsi="Arial" w:cs="Arial"/>
        </w:rPr>
        <w:t>IV. Promover e implementar medidas de información y formación dirigidas a personas servidoras públicas y a la población en general, que promuevan el respeto a los derechos de las personas LGBTTTI</w:t>
      </w:r>
      <w:r w:rsidR="00FE7CF0">
        <w:rPr>
          <w:rFonts w:ascii="Arial" w:hAnsi="Arial" w:cs="Arial"/>
        </w:rPr>
        <w:t>Q+</w:t>
      </w:r>
      <w:r w:rsidRPr="00454CDB">
        <w:rPr>
          <w:rFonts w:ascii="Arial" w:hAnsi="Arial" w:cs="Arial"/>
        </w:rPr>
        <w:t>;</w:t>
      </w:r>
    </w:p>
    <w:p w14:paraId="0252DE82" w14:textId="77777777" w:rsidR="00E43753" w:rsidRPr="00454CDB" w:rsidRDefault="00E43753" w:rsidP="00227DBC">
      <w:pPr>
        <w:spacing w:line="340" w:lineRule="exact"/>
        <w:contextualSpacing/>
        <w:jc w:val="both"/>
        <w:rPr>
          <w:rFonts w:ascii="Arial" w:hAnsi="Arial" w:cs="Arial"/>
        </w:rPr>
      </w:pPr>
    </w:p>
    <w:p w14:paraId="402ED7A0" w14:textId="77777777" w:rsidR="00E43753" w:rsidRDefault="00E43753" w:rsidP="00227DBC">
      <w:pPr>
        <w:spacing w:line="340" w:lineRule="exact"/>
        <w:contextualSpacing/>
        <w:jc w:val="both"/>
        <w:rPr>
          <w:rFonts w:ascii="Arial" w:hAnsi="Arial" w:cs="Arial"/>
        </w:rPr>
      </w:pPr>
      <w:r w:rsidRPr="00454CDB">
        <w:rPr>
          <w:rFonts w:ascii="Arial" w:hAnsi="Arial" w:cs="Arial"/>
        </w:rPr>
        <w:t>V. Apoyar la promoción de leyes, políticas públicas, estrategias y acciones en la materia de la presente Ley, así como promover, en su caso, las adecuaciones y modificaciones necesarias a las mismas;</w:t>
      </w:r>
    </w:p>
    <w:p w14:paraId="6012EA05" w14:textId="77777777" w:rsidR="00E43753" w:rsidRPr="00454CDB" w:rsidRDefault="00E43753" w:rsidP="00227DBC">
      <w:pPr>
        <w:spacing w:line="340" w:lineRule="exact"/>
        <w:contextualSpacing/>
        <w:jc w:val="both"/>
        <w:rPr>
          <w:rFonts w:ascii="Arial" w:hAnsi="Arial" w:cs="Arial"/>
        </w:rPr>
      </w:pPr>
    </w:p>
    <w:p w14:paraId="50A8AAF1" w14:textId="0CF0BBAC" w:rsidR="00E43753" w:rsidRDefault="00E43753" w:rsidP="00227DBC">
      <w:pPr>
        <w:spacing w:line="340" w:lineRule="exact"/>
        <w:contextualSpacing/>
        <w:jc w:val="both"/>
        <w:rPr>
          <w:rFonts w:ascii="Arial" w:hAnsi="Arial" w:cs="Arial"/>
        </w:rPr>
      </w:pPr>
      <w:r w:rsidRPr="00454CDB">
        <w:rPr>
          <w:rFonts w:ascii="Arial" w:hAnsi="Arial" w:cs="Arial"/>
        </w:rPr>
        <w:t>VI. Proponer al Ejecutivo del Estado de México las políticas públicas y criterios para la formulación de programas de capacitación, difusión, asesoramiento y acciones de las dependencias y entidades de la Administración Pública Local en materia de atención a las personas LGBTTTI</w:t>
      </w:r>
      <w:r w:rsidR="00FE7CF0">
        <w:rPr>
          <w:rFonts w:ascii="Arial" w:hAnsi="Arial" w:cs="Arial"/>
        </w:rPr>
        <w:t>Q+</w:t>
      </w:r>
      <w:r w:rsidRPr="00454CDB">
        <w:rPr>
          <w:rFonts w:ascii="Arial" w:hAnsi="Arial" w:cs="Arial"/>
        </w:rPr>
        <w:t>;</w:t>
      </w:r>
    </w:p>
    <w:p w14:paraId="71B2B351" w14:textId="77777777" w:rsidR="00E43753" w:rsidRPr="00454CDB" w:rsidRDefault="00E43753" w:rsidP="00227DBC">
      <w:pPr>
        <w:spacing w:line="340" w:lineRule="exact"/>
        <w:contextualSpacing/>
        <w:jc w:val="both"/>
        <w:rPr>
          <w:rFonts w:ascii="Arial" w:hAnsi="Arial" w:cs="Arial"/>
        </w:rPr>
      </w:pPr>
    </w:p>
    <w:p w14:paraId="6F962D79" w14:textId="77777777" w:rsidR="00E43753" w:rsidRDefault="00E43753" w:rsidP="00227DBC">
      <w:pPr>
        <w:spacing w:line="340" w:lineRule="exact"/>
        <w:contextualSpacing/>
        <w:jc w:val="both"/>
        <w:rPr>
          <w:rFonts w:ascii="Arial" w:hAnsi="Arial" w:cs="Arial"/>
        </w:rPr>
      </w:pPr>
      <w:r w:rsidRPr="00454CDB">
        <w:rPr>
          <w:rFonts w:ascii="Arial" w:hAnsi="Arial" w:cs="Arial"/>
        </w:rPr>
        <w:t>VII. Elaborar y presentar informes de actividades de manera semestral y anual, los cuales serán enviados para conocimiento a los tres poderes del Estado de México y presentados públicamente ante la ciudadanía;</w:t>
      </w:r>
    </w:p>
    <w:p w14:paraId="6F5B6F51" w14:textId="77777777" w:rsidR="00E43753" w:rsidRPr="00454CDB" w:rsidRDefault="00E43753" w:rsidP="00227DBC">
      <w:pPr>
        <w:spacing w:line="340" w:lineRule="exact"/>
        <w:contextualSpacing/>
        <w:jc w:val="both"/>
        <w:rPr>
          <w:rFonts w:ascii="Arial" w:hAnsi="Arial" w:cs="Arial"/>
        </w:rPr>
      </w:pPr>
    </w:p>
    <w:p w14:paraId="21CA7A14" w14:textId="77777777" w:rsidR="00E43753" w:rsidRDefault="00E43753" w:rsidP="00227DBC">
      <w:pPr>
        <w:spacing w:line="340" w:lineRule="exact"/>
        <w:contextualSpacing/>
        <w:jc w:val="both"/>
        <w:rPr>
          <w:rFonts w:ascii="Arial" w:hAnsi="Arial" w:cs="Arial"/>
        </w:rPr>
      </w:pPr>
      <w:r w:rsidRPr="00454CDB">
        <w:rPr>
          <w:rFonts w:ascii="Arial" w:hAnsi="Arial" w:cs="Arial"/>
        </w:rPr>
        <w:t xml:space="preserve">VIII. Las que determine la persona Titular del Poder Ejecutivo del Estado de México para el cumplimiento de la presente Ley; </w:t>
      </w:r>
    </w:p>
    <w:p w14:paraId="6FBA0A49" w14:textId="77777777" w:rsidR="00E43753" w:rsidRPr="00454CDB" w:rsidRDefault="00E43753" w:rsidP="00227DBC">
      <w:pPr>
        <w:spacing w:line="340" w:lineRule="exact"/>
        <w:contextualSpacing/>
        <w:jc w:val="both"/>
        <w:rPr>
          <w:rFonts w:ascii="Arial" w:hAnsi="Arial" w:cs="Arial"/>
        </w:rPr>
      </w:pPr>
    </w:p>
    <w:p w14:paraId="4F297520" w14:textId="19809105" w:rsidR="00E43753" w:rsidRDefault="00E43753" w:rsidP="00227DBC">
      <w:pPr>
        <w:spacing w:line="340" w:lineRule="exact"/>
        <w:contextualSpacing/>
        <w:jc w:val="both"/>
        <w:rPr>
          <w:rFonts w:ascii="Arial" w:hAnsi="Arial" w:cs="Arial"/>
        </w:rPr>
      </w:pPr>
      <w:r w:rsidRPr="00454CDB">
        <w:rPr>
          <w:rFonts w:ascii="Arial" w:hAnsi="Arial" w:cs="Arial"/>
        </w:rPr>
        <w:t>IX. Coadyuvar en la construcción de indicadores que permitan evaluar el diseño, procesos e impactos de la acción gubernamental en el ejercicio de los derechos humanos de las personas LGBTTTI</w:t>
      </w:r>
      <w:r w:rsidR="00FE7CF0">
        <w:rPr>
          <w:rFonts w:ascii="Arial" w:hAnsi="Arial" w:cs="Arial"/>
        </w:rPr>
        <w:t>Q+</w:t>
      </w:r>
      <w:r w:rsidRPr="00454CDB">
        <w:rPr>
          <w:rFonts w:ascii="Arial" w:hAnsi="Arial" w:cs="Arial"/>
        </w:rPr>
        <w:t>. Así como en la elaboración de programas de formación, capacitación y sensibilización en materia de derechos humanos de las personas LGBTTTI</w:t>
      </w:r>
      <w:r w:rsidR="00FE7CF0">
        <w:rPr>
          <w:rFonts w:ascii="Arial" w:hAnsi="Arial" w:cs="Arial"/>
        </w:rPr>
        <w:t>Q+</w:t>
      </w:r>
      <w:r w:rsidRPr="00454CDB">
        <w:rPr>
          <w:rFonts w:ascii="Arial" w:hAnsi="Arial" w:cs="Arial"/>
        </w:rPr>
        <w:t xml:space="preserve"> que se impartan a las personas servidoras públicas del Estado de México; y</w:t>
      </w:r>
    </w:p>
    <w:p w14:paraId="047F27F7" w14:textId="77777777" w:rsidR="00E43753" w:rsidRPr="00454CDB" w:rsidRDefault="00E43753" w:rsidP="00227DBC">
      <w:pPr>
        <w:spacing w:line="340" w:lineRule="exact"/>
        <w:contextualSpacing/>
        <w:jc w:val="both"/>
        <w:rPr>
          <w:rFonts w:ascii="Arial" w:hAnsi="Arial" w:cs="Arial"/>
        </w:rPr>
      </w:pPr>
    </w:p>
    <w:p w14:paraId="1D2CF251"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rPr>
        <w:t>X, Las demás que se establezcan en otros ordenamientos aplicables.</w:t>
      </w:r>
    </w:p>
    <w:p w14:paraId="6058E11E"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rPr>
        <w:t xml:space="preserve"> </w:t>
      </w:r>
    </w:p>
    <w:p w14:paraId="4CC137FB" w14:textId="77777777" w:rsidR="00E43753" w:rsidRPr="00454CDB" w:rsidRDefault="00E43753" w:rsidP="00227DBC">
      <w:pPr>
        <w:spacing w:line="340" w:lineRule="exact"/>
        <w:contextualSpacing/>
        <w:jc w:val="center"/>
        <w:rPr>
          <w:rFonts w:ascii="Arial" w:hAnsi="Arial" w:cs="Arial"/>
          <w:b/>
        </w:rPr>
      </w:pPr>
      <w:r w:rsidRPr="00454CDB">
        <w:rPr>
          <w:rFonts w:ascii="Arial" w:hAnsi="Arial" w:cs="Arial"/>
          <w:b/>
        </w:rPr>
        <w:t>CAPÍTULO III</w:t>
      </w:r>
    </w:p>
    <w:p w14:paraId="2B8D6A3B" w14:textId="77777777" w:rsidR="00E43753" w:rsidRPr="00454CDB" w:rsidRDefault="00E43753" w:rsidP="00227DBC">
      <w:pPr>
        <w:spacing w:line="340" w:lineRule="exact"/>
        <w:contextualSpacing/>
        <w:jc w:val="center"/>
        <w:rPr>
          <w:rFonts w:ascii="Arial" w:hAnsi="Arial" w:cs="Arial"/>
          <w:b/>
        </w:rPr>
      </w:pPr>
      <w:r w:rsidRPr="00454CDB">
        <w:rPr>
          <w:rFonts w:ascii="Arial" w:hAnsi="Arial" w:cs="Arial"/>
          <w:b/>
        </w:rPr>
        <w:t>DE LA SECRETARÍA EJECUTIVA DE LA UNADIS</w:t>
      </w:r>
    </w:p>
    <w:p w14:paraId="6B312F4D" w14:textId="77777777" w:rsidR="00E43753" w:rsidRPr="00454CDB" w:rsidRDefault="00E43753" w:rsidP="00227DBC">
      <w:pPr>
        <w:spacing w:line="340" w:lineRule="exact"/>
        <w:contextualSpacing/>
        <w:jc w:val="both"/>
        <w:rPr>
          <w:rFonts w:ascii="Arial" w:hAnsi="Arial" w:cs="Arial"/>
          <w:b/>
        </w:rPr>
      </w:pPr>
    </w:p>
    <w:p w14:paraId="58F07CF4" w14:textId="74482FE0" w:rsidR="00E43753" w:rsidRDefault="00E43753" w:rsidP="00227DBC">
      <w:pPr>
        <w:spacing w:line="340" w:lineRule="exact"/>
        <w:contextualSpacing/>
        <w:jc w:val="both"/>
        <w:rPr>
          <w:rFonts w:ascii="Arial" w:hAnsi="Arial" w:cs="Arial"/>
        </w:rPr>
      </w:pPr>
      <w:r w:rsidRPr="00357A5D">
        <w:rPr>
          <w:rFonts w:ascii="Arial" w:hAnsi="Arial" w:cs="Arial"/>
          <w:b/>
          <w:bCs/>
        </w:rPr>
        <w:t>Artículo 51</w:t>
      </w:r>
      <w:r w:rsidRPr="00454CDB">
        <w:rPr>
          <w:rFonts w:ascii="Arial" w:hAnsi="Arial" w:cs="Arial"/>
        </w:rPr>
        <w:t>. La Secretaría Ejecutiva de la UNADIS es un órgano adscrito a la Secretaría de Justicia y Derechos Humanos de carácter técnico especializado, para garantizar el cumplimiento de los fines de la presente Ley, a efecto de asegurar la progresividad de los derechos humanos de las personas LGBTTTI</w:t>
      </w:r>
      <w:r w:rsidR="00FE7CF0">
        <w:rPr>
          <w:rFonts w:ascii="Arial" w:hAnsi="Arial" w:cs="Arial"/>
        </w:rPr>
        <w:t>Q+</w:t>
      </w:r>
      <w:r w:rsidRPr="00454CDB">
        <w:rPr>
          <w:rFonts w:ascii="Arial" w:hAnsi="Arial" w:cs="Arial"/>
        </w:rPr>
        <w:t>.</w:t>
      </w:r>
    </w:p>
    <w:p w14:paraId="1CF690B5" w14:textId="77777777" w:rsidR="00E43753" w:rsidRPr="00454CDB" w:rsidRDefault="00E43753" w:rsidP="00227DBC">
      <w:pPr>
        <w:spacing w:line="340" w:lineRule="exact"/>
        <w:contextualSpacing/>
        <w:jc w:val="both"/>
        <w:rPr>
          <w:rFonts w:ascii="Arial" w:hAnsi="Arial" w:cs="Arial"/>
        </w:rPr>
      </w:pPr>
    </w:p>
    <w:p w14:paraId="3A1A3118" w14:textId="77777777" w:rsidR="00E43753" w:rsidRDefault="00E43753" w:rsidP="00227DBC">
      <w:pPr>
        <w:spacing w:line="340" w:lineRule="exact"/>
        <w:contextualSpacing/>
        <w:jc w:val="both"/>
        <w:rPr>
          <w:rFonts w:ascii="Arial" w:hAnsi="Arial" w:cs="Arial"/>
        </w:rPr>
      </w:pPr>
      <w:r w:rsidRPr="00454CDB">
        <w:rPr>
          <w:rFonts w:ascii="Arial" w:hAnsi="Arial" w:cs="Arial"/>
        </w:rPr>
        <w:t>La persona titular del Poder Ejecutivo del Estado elegirá a la persona titular de la Secretaría Ejecutiva de la UNADIS, quien representará al organismo y tendrá la responsabilidad de implementar acciones para cumplir con sus atribuciones.</w:t>
      </w:r>
    </w:p>
    <w:p w14:paraId="19DA282F" w14:textId="77777777" w:rsidR="00E43753" w:rsidRPr="00454CDB" w:rsidRDefault="00E43753" w:rsidP="00227DBC">
      <w:pPr>
        <w:spacing w:line="340" w:lineRule="exact"/>
        <w:contextualSpacing/>
        <w:jc w:val="both"/>
        <w:rPr>
          <w:rFonts w:ascii="Arial" w:hAnsi="Arial" w:cs="Arial"/>
        </w:rPr>
      </w:pPr>
    </w:p>
    <w:p w14:paraId="61444AF8" w14:textId="77777777" w:rsidR="00E43753" w:rsidRDefault="00E43753" w:rsidP="00227DBC">
      <w:pPr>
        <w:spacing w:line="340" w:lineRule="exact"/>
        <w:contextualSpacing/>
        <w:jc w:val="both"/>
        <w:rPr>
          <w:rFonts w:ascii="Arial" w:hAnsi="Arial" w:cs="Arial"/>
        </w:rPr>
      </w:pPr>
      <w:r w:rsidRPr="00454CDB">
        <w:rPr>
          <w:rFonts w:ascii="Arial" w:hAnsi="Arial" w:cs="Arial"/>
        </w:rPr>
        <w:t>La duración del cargo de la persona titular de la Secretaría Ejecutiva de la UNADIS será por un periodo de cuatro años, con posibilidad de ratificación sólo por un periodo igual inmediato.</w:t>
      </w:r>
    </w:p>
    <w:p w14:paraId="13FCF944" w14:textId="77777777" w:rsidR="00E43753" w:rsidRPr="00454CDB" w:rsidRDefault="00E43753" w:rsidP="00227DBC">
      <w:pPr>
        <w:spacing w:line="340" w:lineRule="exact"/>
        <w:contextualSpacing/>
        <w:jc w:val="both"/>
        <w:rPr>
          <w:rFonts w:ascii="Arial" w:hAnsi="Arial" w:cs="Arial"/>
        </w:rPr>
      </w:pPr>
    </w:p>
    <w:p w14:paraId="6AF37221" w14:textId="77777777" w:rsidR="00E43753" w:rsidRDefault="00E43753" w:rsidP="00227DBC">
      <w:pPr>
        <w:spacing w:line="340" w:lineRule="exact"/>
        <w:contextualSpacing/>
        <w:jc w:val="both"/>
        <w:rPr>
          <w:rFonts w:ascii="Arial" w:hAnsi="Arial" w:cs="Arial"/>
        </w:rPr>
      </w:pPr>
      <w:r w:rsidRPr="00AB2DBE">
        <w:rPr>
          <w:rFonts w:ascii="Arial" w:hAnsi="Arial" w:cs="Arial"/>
          <w:b/>
          <w:bCs/>
        </w:rPr>
        <w:t>Artículo 52.</w:t>
      </w:r>
      <w:r w:rsidRPr="00454CDB">
        <w:rPr>
          <w:rFonts w:ascii="Arial" w:hAnsi="Arial" w:cs="Arial"/>
        </w:rPr>
        <w:t xml:space="preserve"> La Secretaría Ejecutiva de la UNADIS contará con el personal necesario para el desarrollo y cumplimiento de sus atribuciones.</w:t>
      </w:r>
    </w:p>
    <w:p w14:paraId="186E4052" w14:textId="77777777" w:rsidR="00E43753" w:rsidRPr="00454CDB" w:rsidRDefault="00E43753" w:rsidP="00227DBC">
      <w:pPr>
        <w:spacing w:line="340" w:lineRule="exact"/>
        <w:contextualSpacing/>
        <w:jc w:val="both"/>
        <w:rPr>
          <w:rFonts w:ascii="Arial" w:hAnsi="Arial" w:cs="Arial"/>
        </w:rPr>
      </w:pPr>
    </w:p>
    <w:p w14:paraId="58A645A8" w14:textId="77777777" w:rsidR="00E43753" w:rsidRDefault="00E43753" w:rsidP="00227DBC">
      <w:pPr>
        <w:spacing w:line="340" w:lineRule="exact"/>
        <w:contextualSpacing/>
        <w:jc w:val="both"/>
        <w:rPr>
          <w:rFonts w:ascii="Arial" w:hAnsi="Arial" w:cs="Arial"/>
        </w:rPr>
      </w:pPr>
      <w:r w:rsidRPr="00454CDB">
        <w:rPr>
          <w:rFonts w:ascii="Arial" w:hAnsi="Arial" w:cs="Arial"/>
        </w:rPr>
        <w:t>El Reglamento establecerá las demás áreas con las que la Secretaría Ejecutiva de la UNADIS contará para llevar a cabo sus atribuciones conforme a los principios de austeridad, moderación, honradez, eficiencia y eficacia.</w:t>
      </w:r>
    </w:p>
    <w:p w14:paraId="7DCB1CE3" w14:textId="77777777" w:rsidR="00E43753" w:rsidRPr="00454CDB" w:rsidRDefault="00E43753" w:rsidP="00227DBC">
      <w:pPr>
        <w:spacing w:line="340" w:lineRule="exact"/>
        <w:contextualSpacing/>
        <w:jc w:val="both"/>
        <w:rPr>
          <w:rFonts w:ascii="Arial" w:hAnsi="Arial" w:cs="Arial"/>
        </w:rPr>
      </w:pPr>
    </w:p>
    <w:p w14:paraId="74202F04" w14:textId="77777777" w:rsidR="00E43753" w:rsidRDefault="00E43753" w:rsidP="00227DBC">
      <w:pPr>
        <w:spacing w:line="340" w:lineRule="exact"/>
        <w:contextualSpacing/>
        <w:jc w:val="both"/>
        <w:rPr>
          <w:rFonts w:ascii="Arial" w:hAnsi="Arial" w:cs="Arial"/>
        </w:rPr>
      </w:pPr>
      <w:r w:rsidRPr="00AB2DBE">
        <w:rPr>
          <w:rFonts w:ascii="Arial" w:hAnsi="Arial" w:cs="Arial"/>
          <w:b/>
          <w:bCs/>
        </w:rPr>
        <w:t>Artículo 53</w:t>
      </w:r>
      <w:r w:rsidRPr="00454CDB">
        <w:rPr>
          <w:rFonts w:ascii="Arial" w:hAnsi="Arial" w:cs="Arial"/>
        </w:rPr>
        <w:t>. La persona titular de la Secretaría Ejecutiva de la UNADIS, deberá acreditar:</w:t>
      </w:r>
    </w:p>
    <w:p w14:paraId="11B8A4B7" w14:textId="77777777" w:rsidR="00E43753" w:rsidRPr="00454CDB" w:rsidRDefault="00E43753" w:rsidP="00227DBC">
      <w:pPr>
        <w:spacing w:line="340" w:lineRule="exact"/>
        <w:contextualSpacing/>
        <w:jc w:val="both"/>
        <w:rPr>
          <w:rFonts w:ascii="Arial" w:hAnsi="Arial" w:cs="Arial"/>
        </w:rPr>
      </w:pPr>
    </w:p>
    <w:p w14:paraId="7393C87C" w14:textId="77777777" w:rsidR="00E43753" w:rsidRDefault="00E43753" w:rsidP="00227DBC">
      <w:pPr>
        <w:spacing w:line="340" w:lineRule="exact"/>
        <w:contextualSpacing/>
        <w:jc w:val="both"/>
        <w:rPr>
          <w:rFonts w:ascii="Arial" w:hAnsi="Arial" w:cs="Arial"/>
        </w:rPr>
      </w:pPr>
      <w:r w:rsidRPr="00454CDB">
        <w:rPr>
          <w:rFonts w:ascii="Arial" w:hAnsi="Arial" w:cs="Arial"/>
        </w:rPr>
        <w:t>I. Tener conocimientos generales en materia de Diversidad Sexual y derechos humanos y el marco normativo vigente en el Estado;</w:t>
      </w:r>
    </w:p>
    <w:p w14:paraId="077F2C3F" w14:textId="77777777" w:rsidR="00E43753" w:rsidRPr="00454CDB" w:rsidRDefault="00E43753" w:rsidP="00227DBC">
      <w:pPr>
        <w:spacing w:line="340" w:lineRule="exact"/>
        <w:contextualSpacing/>
        <w:jc w:val="both"/>
        <w:rPr>
          <w:rFonts w:ascii="Arial" w:hAnsi="Arial" w:cs="Arial"/>
        </w:rPr>
      </w:pPr>
    </w:p>
    <w:p w14:paraId="34D10F48" w14:textId="77777777" w:rsidR="00E43753" w:rsidRDefault="00E43753" w:rsidP="00227DBC">
      <w:pPr>
        <w:spacing w:line="340" w:lineRule="exact"/>
        <w:contextualSpacing/>
        <w:jc w:val="both"/>
        <w:rPr>
          <w:rFonts w:ascii="Arial" w:hAnsi="Arial" w:cs="Arial"/>
        </w:rPr>
      </w:pPr>
      <w:r w:rsidRPr="00454CDB">
        <w:rPr>
          <w:rFonts w:ascii="Arial" w:hAnsi="Arial" w:cs="Arial"/>
        </w:rPr>
        <w:t>II. Contar con experiencia laboral en materia de diversidad sexual y Derechos Humanos de, por lo menos, cinco años comprobables;</w:t>
      </w:r>
    </w:p>
    <w:p w14:paraId="5343FEF1" w14:textId="77777777" w:rsidR="00E43753" w:rsidRPr="00454CDB" w:rsidRDefault="00E43753" w:rsidP="00227DBC">
      <w:pPr>
        <w:spacing w:line="340" w:lineRule="exact"/>
        <w:contextualSpacing/>
        <w:jc w:val="both"/>
        <w:rPr>
          <w:rFonts w:ascii="Arial" w:hAnsi="Arial" w:cs="Arial"/>
        </w:rPr>
      </w:pPr>
    </w:p>
    <w:p w14:paraId="72984FD2" w14:textId="10619405" w:rsidR="00E43753" w:rsidRDefault="00E43753" w:rsidP="00227DBC">
      <w:pPr>
        <w:spacing w:line="340" w:lineRule="exact"/>
        <w:contextualSpacing/>
        <w:jc w:val="both"/>
        <w:rPr>
          <w:rFonts w:ascii="Arial" w:hAnsi="Arial" w:cs="Arial"/>
        </w:rPr>
      </w:pPr>
      <w:r w:rsidRPr="00454CDB">
        <w:rPr>
          <w:rFonts w:ascii="Arial" w:hAnsi="Arial" w:cs="Arial"/>
        </w:rPr>
        <w:t>III. Ser persona que se auto</w:t>
      </w:r>
      <w:r>
        <w:rPr>
          <w:rFonts w:ascii="Arial" w:hAnsi="Arial" w:cs="Arial"/>
        </w:rPr>
        <w:t>des</w:t>
      </w:r>
      <w:r w:rsidRPr="00454CDB">
        <w:rPr>
          <w:rFonts w:ascii="Arial" w:hAnsi="Arial" w:cs="Arial"/>
        </w:rPr>
        <w:t>criba públicamente como persona LGBTTTI</w:t>
      </w:r>
      <w:r w:rsidR="00FE7CF0">
        <w:rPr>
          <w:rFonts w:ascii="Arial" w:hAnsi="Arial" w:cs="Arial"/>
        </w:rPr>
        <w:t>Q+</w:t>
      </w:r>
      <w:r w:rsidRPr="00454CDB">
        <w:rPr>
          <w:rFonts w:ascii="Arial" w:hAnsi="Arial" w:cs="Arial"/>
        </w:rPr>
        <w:t>;</w:t>
      </w:r>
    </w:p>
    <w:p w14:paraId="583B172F" w14:textId="77777777" w:rsidR="00E43753" w:rsidRPr="00454CDB" w:rsidRDefault="00E43753" w:rsidP="00227DBC">
      <w:pPr>
        <w:spacing w:line="340" w:lineRule="exact"/>
        <w:contextualSpacing/>
        <w:jc w:val="both"/>
        <w:rPr>
          <w:rFonts w:ascii="Arial" w:hAnsi="Arial" w:cs="Arial"/>
        </w:rPr>
      </w:pPr>
    </w:p>
    <w:p w14:paraId="6DF5557D" w14:textId="77777777" w:rsidR="00E43753" w:rsidRDefault="00E43753" w:rsidP="00227DBC">
      <w:pPr>
        <w:spacing w:line="340" w:lineRule="exact"/>
        <w:contextualSpacing/>
        <w:jc w:val="both"/>
        <w:rPr>
          <w:rFonts w:ascii="Arial" w:hAnsi="Arial" w:cs="Arial"/>
        </w:rPr>
      </w:pPr>
      <w:r w:rsidRPr="00454CDB">
        <w:rPr>
          <w:rFonts w:ascii="Arial" w:hAnsi="Arial" w:cs="Arial"/>
        </w:rPr>
        <w:t>IV. Contar con el respaldo de organizaciones de la sociedad civil que enfoquen su trabajo en la materia; y</w:t>
      </w:r>
    </w:p>
    <w:p w14:paraId="77DDA06E" w14:textId="77777777" w:rsidR="00E43753" w:rsidRPr="00454CDB" w:rsidRDefault="00E43753" w:rsidP="00227DBC">
      <w:pPr>
        <w:spacing w:line="340" w:lineRule="exact"/>
        <w:contextualSpacing/>
        <w:jc w:val="both"/>
        <w:rPr>
          <w:rFonts w:ascii="Arial" w:hAnsi="Arial" w:cs="Arial"/>
        </w:rPr>
      </w:pPr>
    </w:p>
    <w:p w14:paraId="0C609E44"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rPr>
        <w:t>V. No estar inhabilitada para el ejercicio del servicio público.</w:t>
      </w:r>
    </w:p>
    <w:p w14:paraId="71A44561" w14:textId="77777777" w:rsidR="00E43753" w:rsidRPr="00454CDB" w:rsidRDefault="00E43753" w:rsidP="00227DBC">
      <w:pPr>
        <w:spacing w:line="340" w:lineRule="exact"/>
        <w:contextualSpacing/>
        <w:jc w:val="both"/>
        <w:rPr>
          <w:rFonts w:ascii="Arial" w:hAnsi="Arial" w:cs="Arial"/>
        </w:rPr>
      </w:pPr>
    </w:p>
    <w:p w14:paraId="4606A0A9" w14:textId="77777777" w:rsidR="00E43753" w:rsidRDefault="00E43753" w:rsidP="00227DBC">
      <w:pPr>
        <w:spacing w:line="340" w:lineRule="exact"/>
        <w:contextualSpacing/>
        <w:jc w:val="both"/>
        <w:rPr>
          <w:rFonts w:ascii="Arial" w:hAnsi="Arial" w:cs="Arial"/>
        </w:rPr>
      </w:pPr>
      <w:r w:rsidRPr="0093776E">
        <w:rPr>
          <w:rFonts w:ascii="Arial" w:hAnsi="Arial" w:cs="Arial"/>
          <w:b/>
          <w:bCs/>
        </w:rPr>
        <w:t>Artículo 54</w:t>
      </w:r>
      <w:r w:rsidRPr="00454CDB">
        <w:rPr>
          <w:rFonts w:ascii="Arial" w:hAnsi="Arial" w:cs="Arial"/>
        </w:rPr>
        <w:t>. La Secretaría Ejecutiva tendrá las siguientes atribuciones:</w:t>
      </w:r>
    </w:p>
    <w:p w14:paraId="074E4824" w14:textId="77777777" w:rsidR="00E43753" w:rsidRPr="00454CDB" w:rsidRDefault="00E43753" w:rsidP="00227DBC">
      <w:pPr>
        <w:spacing w:line="340" w:lineRule="exact"/>
        <w:contextualSpacing/>
        <w:jc w:val="both"/>
        <w:rPr>
          <w:rFonts w:ascii="Arial" w:hAnsi="Arial" w:cs="Arial"/>
        </w:rPr>
      </w:pPr>
    </w:p>
    <w:p w14:paraId="61325143" w14:textId="77777777" w:rsidR="00E43753" w:rsidRDefault="00E43753" w:rsidP="00227DBC">
      <w:pPr>
        <w:spacing w:line="340" w:lineRule="exact"/>
        <w:contextualSpacing/>
        <w:jc w:val="both"/>
        <w:rPr>
          <w:rFonts w:ascii="Arial" w:hAnsi="Arial" w:cs="Arial"/>
        </w:rPr>
      </w:pPr>
      <w:r w:rsidRPr="00454CDB">
        <w:rPr>
          <w:rFonts w:ascii="Arial" w:hAnsi="Arial" w:cs="Arial"/>
        </w:rPr>
        <w:t>I. Participar con derecho a voz en las asambleas de la Comisión de Coordinación Interinstitucional, en su carácter de Secretaría Técnica de la misma;</w:t>
      </w:r>
    </w:p>
    <w:p w14:paraId="62645C6B" w14:textId="77777777" w:rsidR="00E43753" w:rsidRPr="00454CDB" w:rsidRDefault="00E43753" w:rsidP="00227DBC">
      <w:pPr>
        <w:spacing w:line="340" w:lineRule="exact"/>
        <w:contextualSpacing/>
        <w:jc w:val="both"/>
        <w:rPr>
          <w:rFonts w:ascii="Arial" w:hAnsi="Arial" w:cs="Arial"/>
        </w:rPr>
      </w:pPr>
    </w:p>
    <w:p w14:paraId="3F3A4FFC" w14:textId="77777777" w:rsidR="00E43753" w:rsidRDefault="00E43753" w:rsidP="00227DBC">
      <w:pPr>
        <w:spacing w:line="340" w:lineRule="exact"/>
        <w:contextualSpacing/>
        <w:jc w:val="both"/>
        <w:rPr>
          <w:rFonts w:ascii="Arial" w:hAnsi="Arial" w:cs="Arial"/>
        </w:rPr>
      </w:pPr>
      <w:r w:rsidRPr="00454CDB">
        <w:rPr>
          <w:rFonts w:ascii="Arial" w:hAnsi="Arial" w:cs="Arial"/>
        </w:rPr>
        <w:t>II. Desarrollar vínculos estratégicos de la UNADIS con organizaciones civiles y sociales e instancias clave, y fomentar la participación de la sociedad civil;</w:t>
      </w:r>
    </w:p>
    <w:p w14:paraId="3B1B4B97" w14:textId="77777777" w:rsidR="00E43753" w:rsidRPr="00454CDB" w:rsidRDefault="00E43753" w:rsidP="00227DBC">
      <w:pPr>
        <w:spacing w:line="340" w:lineRule="exact"/>
        <w:contextualSpacing/>
        <w:jc w:val="both"/>
        <w:rPr>
          <w:rFonts w:ascii="Arial" w:hAnsi="Arial" w:cs="Arial"/>
        </w:rPr>
      </w:pPr>
    </w:p>
    <w:p w14:paraId="212FBFEA" w14:textId="77777777" w:rsidR="00E43753" w:rsidRDefault="00E43753" w:rsidP="00227DBC">
      <w:pPr>
        <w:spacing w:line="340" w:lineRule="exact"/>
        <w:contextualSpacing/>
        <w:jc w:val="both"/>
        <w:rPr>
          <w:rFonts w:ascii="Arial" w:hAnsi="Arial" w:cs="Arial"/>
        </w:rPr>
      </w:pPr>
      <w:r w:rsidRPr="00454CDB">
        <w:rPr>
          <w:rFonts w:ascii="Arial" w:hAnsi="Arial" w:cs="Arial"/>
        </w:rPr>
        <w:t>III. Diseñar y proponer a la Comisión de Coordinación Interinstitucional estrategias y herramientas adecuadas de difusión de acciones, hacia el interior de las instancias ejecutoras, la sociedad civil organizada y hacia la sociedad en general;</w:t>
      </w:r>
    </w:p>
    <w:p w14:paraId="3FE2489A" w14:textId="77777777" w:rsidR="00E43753" w:rsidRPr="00454CDB" w:rsidRDefault="00E43753" w:rsidP="00227DBC">
      <w:pPr>
        <w:spacing w:line="340" w:lineRule="exact"/>
        <w:contextualSpacing/>
        <w:jc w:val="both"/>
        <w:rPr>
          <w:rFonts w:ascii="Arial" w:hAnsi="Arial" w:cs="Arial"/>
        </w:rPr>
      </w:pPr>
    </w:p>
    <w:p w14:paraId="6708188E" w14:textId="77777777" w:rsidR="00E43753" w:rsidRDefault="00E43753" w:rsidP="00227DBC">
      <w:pPr>
        <w:spacing w:line="340" w:lineRule="exact"/>
        <w:contextualSpacing/>
        <w:jc w:val="both"/>
        <w:rPr>
          <w:rFonts w:ascii="Arial" w:hAnsi="Arial" w:cs="Arial"/>
        </w:rPr>
      </w:pPr>
      <w:r w:rsidRPr="00454CDB">
        <w:rPr>
          <w:rFonts w:ascii="Arial" w:hAnsi="Arial" w:cs="Arial"/>
        </w:rPr>
        <w:t>IV. Apoyar y asistir en tareas de vinculación, articulación y funcionamiento de la UNADIS;</w:t>
      </w:r>
    </w:p>
    <w:p w14:paraId="3CA2ECE8" w14:textId="77777777" w:rsidR="00E43753" w:rsidRPr="00454CDB" w:rsidRDefault="00E43753" w:rsidP="00227DBC">
      <w:pPr>
        <w:spacing w:line="340" w:lineRule="exact"/>
        <w:contextualSpacing/>
        <w:jc w:val="both"/>
        <w:rPr>
          <w:rFonts w:ascii="Arial" w:hAnsi="Arial" w:cs="Arial"/>
        </w:rPr>
      </w:pPr>
    </w:p>
    <w:p w14:paraId="51675AA5" w14:textId="77777777" w:rsidR="00E43753" w:rsidRDefault="00E43753" w:rsidP="00227DBC">
      <w:pPr>
        <w:spacing w:line="340" w:lineRule="exact"/>
        <w:contextualSpacing/>
        <w:jc w:val="both"/>
        <w:rPr>
          <w:rFonts w:ascii="Arial" w:hAnsi="Arial" w:cs="Arial"/>
        </w:rPr>
      </w:pPr>
      <w:r w:rsidRPr="00454CDB">
        <w:rPr>
          <w:rFonts w:ascii="Arial" w:hAnsi="Arial" w:cs="Arial"/>
        </w:rPr>
        <w:t>V. Fomentar la participación de la sociedad civil en los espacios de participación para el seguimiento de acciones que implementen los organismos de la Administración Pública Local;</w:t>
      </w:r>
    </w:p>
    <w:p w14:paraId="050D4808" w14:textId="77777777" w:rsidR="00E43753" w:rsidRPr="00454CDB" w:rsidRDefault="00E43753" w:rsidP="00227DBC">
      <w:pPr>
        <w:spacing w:line="340" w:lineRule="exact"/>
        <w:contextualSpacing/>
        <w:jc w:val="both"/>
        <w:rPr>
          <w:rFonts w:ascii="Arial" w:hAnsi="Arial" w:cs="Arial"/>
        </w:rPr>
      </w:pPr>
    </w:p>
    <w:p w14:paraId="69911772" w14:textId="0A78502C" w:rsidR="00E43753" w:rsidRDefault="00E43753" w:rsidP="00227DBC">
      <w:pPr>
        <w:spacing w:line="340" w:lineRule="exact"/>
        <w:contextualSpacing/>
        <w:jc w:val="both"/>
        <w:rPr>
          <w:rFonts w:ascii="Arial" w:hAnsi="Arial" w:cs="Arial"/>
        </w:rPr>
      </w:pPr>
      <w:r w:rsidRPr="00454CDB">
        <w:rPr>
          <w:rFonts w:ascii="Arial" w:hAnsi="Arial" w:cs="Arial"/>
        </w:rPr>
        <w:t>VI. Brindar apoyo para capacitación de servidoras y servidores públicos del Gobierno del Estado de México, Poder Legislativo, Poder Judicial, Municipios y de los Órganos Constitucionales Autónomos en relación a la implementación de acciones en políticas públicas en materia LGBTTTI</w:t>
      </w:r>
      <w:r w:rsidR="00FE7CF0">
        <w:rPr>
          <w:rFonts w:ascii="Arial" w:hAnsi="Arial" w:cs="Arial"/>
        </w:rPr>
        <w:t>Q+</w:t>
      </w:r>
      <w:r w:rsidRPr="00454CDB">
        <w:rPr>
          <w:rFonts w:ascii="Arial" w:hAnsi="Arial" w:cs="Arial"/>
        </w:rPr>
        <w:t>;</w:t>
      </w:r>
    </w:p>
    <w:p w14:paraId="44A85EFB" w14:textId="77777777" w:rsidR="00FE7CF0" w:rsidRPr="00454CDB" w:rsidRDefault="00FE7CF0" w:rsidP="00227DBC">
      <w:pPr>
        <w:spacing w:line="340" w:lineRule="exact"/>
        <w:contextualSpacing/>
        <w:jc w:val="both"/>
        <w:rPr>
          <w:rFonts w:ascii="Arial" w:hAnsi="Arial" w:cs="Arial"/>
        </w:rPr>
      </w:pPr>
    </w:p>
    <w:p w14:paraId="7E3D679F" w14:textId="77777777" w:rsidR="00E43753" w:rsidRDefault="00E43753" w:rsidP="00227DBC">
      <w:pPr>
        <w:spacing w:line="340" w:lineRule="exact"/>
        <w:contextualSpacing/>
        <w:jc w:val="both"/>
        <w:rPr>
          <w:rFonts w:ascii="Arial" w:hAnsi="Arial" w:cs="Arial"/>
        </w:rPr>
      </w:pPr>
      <w:r w:rsidRPr="00454CDB">
        <w:rPr>
          <w:rFonts w:ascii="Arial" w:hAnsi="Arial" w:cs="Arial"/>
        </w:rPr>
        <w:t>VII. Recopilar y sistematizar periódicamente la información recibida de las instancias ejecutoras sobre las acciones implementadas;</w:t>
      </w:r>
    </w:p>
    <w:p w14:paraId="14BD3E98" w14:textId="77777777" w:rsidR="00E43753" w:rsidRPr="00454CDB" w:rsidRDefault="00E43753" w:rsidP="00227DBC">
      <w:pPr>
        <w:spacing w:line="340" w:lineRule="exact"/>
        <w:contextualSpacing/>
        <w:jc w:val="both"/>
        <w:rPr>
          <w:rFonts w:ascii="Arial" w:hAnsi="Arial" w:cs="Arial"/>
        </w:rPr>
      </w:pPr>
    </w:p>
    <w:p w14:paraId="3B16FC33" w14:textId="77777777" w:rsidR="00E43753" w:rsidRDefault="00E43753" w:rsidP="00227DBC">
      <w:pPr>
        <w:spacing w:line="340" w:lineRule="exact"/>
        <w:contextualSpacing/>
        <w:jc w:val="both"/>
        <w:rPr>
          <w:rFonts w:ascii="Arial" w:hAnsi="Arial" w:cs="Arial"/>
        </w:rPr>
      </w:pPr>
      <w:r w:rsidRPr="00454CDB">
        <w:rPr>
          <w:rFonts w:ascii="Arial" w:hAnsi="Arial" w:cs="Arial"/>
        </w:rPr>
        <w:t>VIII. Elaborar informes y opiniones técnicas en relación a la implementación de programas, acciones y políticas públicas y respecto de la elaboración y ejecución de medidas de nivelación, inclusión, acciones afirmativas y recomendaciones para la reorientación de acciones gubernamentales;</w:t>
      </w:r>
    </w:p>
    <w:p w14:paraId="7BD60618" w14:textId="77777777" w:rsidR="00E43753" w:rsidRPr="00454CDB" w:rsidRDefault="00E43753" w:rsidP="00227DBC">
      <w:pPr>
        <w:spacing w:line="340" w:lineRule="exact"/>
        <w:contextualSpacing/>
        <w:jc w:val="both"/>
        <w:rPr>
          <w:rFonts w:ascii="Arial" w:hAnsi="Arial" w:cs="Arial"/>
        </w:rPr>
      </w:pPr>
    </w:p>
    <w:p w14:paraId="5CB4B131" w14:textId="77777777" w:rsidR="00E43753" w:rsidRDefault="00E43753" w:rsidP="00227DBC">
      <w:pPr>
        <w:spacing w:line="340" w:lineRule="exact"/>
        <w:contextualSpacing/>
        <w:jc w:val="both"/>
        <w:rPr>
          <w:rFonts w:ascii="Arial" w:hAnsi="Arial" w:cs="Arial"/>
        </w:rPr>
      </w:pPr>
      <w:r w:rsidRPr="00454CDB">
        <w:rPr>
          <w:rFonts w:ascii="Arial" w:hAnsi="Arial" w:cs="Arial"/>
        </w:rPr>
        <w:t>IX. Articular acciones entre sociedad civil e instancias integrantes de la Comisión de Coordinación Interinstitucional para la definición y generación de fuentes de información y su recopilación;</w:t>
      </w:r>
    </w:p>
    <w:p w14:paraId="1AFE82FD" w14:textId="77777777" w:rsidR="00E43753" w:rsidRPr="00454CDB" w:rsidRDefault="00E43753" w:rsidP="00227DBC">
      <w:pPr>
        <w:spacing w:line="340" w:lineRule="exact"/>
        <w:contextualSpacing/>
        <w:jc w:val="both"/>
        <w:rPr>
          <w:rFonts w:ascii="Arial" w:hAnsi="Arial" w:cs="Arial"/>
        </w:rPr>
      </w:pPr>
    </w:p>
    <w:p w14:paraId="30F3E3C0" w14:textId="77777777" w:rsidR="00E43753" w:rsidRDefault="00E43753" w:rsidP="00227DBC">
      <w:pPr>
        <w:spacing w:line="340" w:lineRule="exact"/>
        <w:contextualSpacing/>
        <w:jc w:val="both"/>
        <w:rPr>
          <w:rFonts w:ascii="Arial" w:hAnsi="Arial" w:cs="Arial"/>
        </w:rPr>
      </w:pPr>
      <w:r w:rsidRPr="00454CDB">
        <w:rPr>
          <w:rFonts w:ascii="Arial" w:hAnsi="Arial" w:cs="Arial"/>
        </w:rPr>
        <w:t>X. Solicitar y recabar información de los entes obligados, relativa a acciones gubernamentales en materia de Diversidad Sexual;</w:t>
      </w:r>
    </w:p>
    <w:p w14:paraId="0A50A977" w14:textId="77777777" w:rsidR="00FE7CF0" w:rsidRPr="00454CDB" w:rsidRDefault="00FE7CF0" w:rsidP="00227DBC">
      <w:pPr>
        <w:spacing w:line="340" w:lineRule="exact"/>
        <w:contextualSpacing/>
        <w:jc w:val="both"/>
        <w:rPr>
          <w:rFonts w:ascii="Arial" w:hAnsi="Arial" w:cs="Arial"/>
        </w:rPr>
      </w:pPr>
    </w:p>
    <w:p w14:paraId="17750D4D" w14:textId="77777777" w:rsidR="00E43753" w:rsidRDefault="00E43753" w:rsidP="00227DBC">
      <w:pPr>
        <w:spacing w:line="340" w:lineRule="exact"/>
        <w:contextualSpacing/>
        <w:jc w:val="both"/>
        <w:rPr>
          <w:rFonts w:ascii="Arial" w:hAnsi="Arial" w:cs="Arial"/>
        </w:rPr>
      </w:pPr>
      <w:r w:rsidRPr="00454CDB">
        <w:rPr>
          <w:rFonts w:ascii="Arial" w:hAnsi="Arial" w:cs="Arial"/>
        </w:rPr>
        <w:t>XI. Coordinar los Espacios de Participación;</w:t>
      </w:r>
    </w:p>
    <w:p w14:paraId="008C0091" w14:textId="77777777" w:rsidR="00E43753" w:rsidRPr="00454CDB" w:rsidRDefault="00E43753" w:rsidP="00227DBC">
      <w:pPr>
        <w:spacing w:line="340" w:lineRule="exact"/>
        <w:contextualSpacing/>
        <w:jc w:val="both"/>
        <w:rPr>
          <w:rFonts w:ascii="Arial" w:hAnsi="Arial" w:cs="Arial"/>
        </w:rPr>
      </w:pPr>
    </w:p>
    <w:p w14:paraId="15FE79FE" w14:textId="77777777" w:rsidR="00E43753" w:rsidRDefault="00E43753" w:rsidP="00227DBC">
      <w:pPr>
        <w:spacing w:line="340" w:lineRule="exact"/>
        <w:contextualSpacing/>
        <w:jc w:val="both"/>
        <w:rPr>
          <w:rFonts w:ascii="Arial" w:hAnsi="Arial" w:cs="Arial"/>
        </w:rPr>
      </w:pPr>
      <w:r w:rsidRPr="00454CDB">
        <w:rPr>
          <w:rFonts w:ascii="Arial" w:hAnsi="Arial" w:cs="Arial"/>
        </w:rPr>
        <w:t>XII. Mantener el vínculo y la comunicación con los entes obligados, para garantizarles el conocimiento de los acuerdos surgidos de la Comisión de Coordinación Interinstitucional;</w:t>
      </w:r>
    </w:p>
    <w:p w14:paraId="5E9ACB68" w14:textId="77777777" w:rsidR="00E43753" w:rsidRPr="00454CDB" w:rsidRDefault="00E43753" w:rsidP="00227DBC">
      <w:pPr>
        <w:spacing w:line="340" w:lineRule="exact"/>
        <w:contextualSpacing/>
        <w:jc w:val="both"/>
        <w:rPr>
          <w:rFonts w:ascii="Arial" w:hAnsi="Arial" w:cs="Arial"/>
        </w:rPr>
      </w:pPr>
    </w:p>
    <w:p w14:paraId="737A3AB8" w14:textId="0F424C75" w:rsidR="00E43753" w:rsidRDefault="00E43753" w:rsidP="00227DBC">
      <w:pPr>
        <w:spacing w:line="340" w:lineRule="exact"/>
        <w:contextualSpacing/>
        <w:jc w:val="both"/>
        <w:rPr>
          <w:rFonts w:ascii="Arial" w:hAnsi="Arial" w:cs="Arial"/>
        </w:rPr>
      </w:pPr>
      <w:r w:rsidRPr="00454CDB">
        <w:rPr>
          <w:rFonts w:ascii="Arial" w:hAnsi="Arial" w:cs="Arial"/>
        </w:rPr>
        <w:t>XIII. Enviar los informes de actividades sobre la implementación y avances de programas y políticas públicas en materia LGBTTTI</w:t>
      </w:r>
      <w:r w:rsidR="00FE7CF0">
        <w:rPr>
          <w:rFonts w:ascii="Arial" w:hAnsi="Arial" w:cs="Arial"/>
        </w:rPr>
        <w:t>Q+</w:t>
      </w:r>
      <w:r w:rsidRPr="00454CDB">
        <w:rPr>
          <w:rFonts w:ascii="Arial" w:hAnsi="Arial" w:cs="Arial"/>
        </w:rPr>
        <w:t>;</w:t>
      </w:r>
    </w:p>
    <w:p w14:paraId="332B9696" w14:textId="77777777" w:rsidR="00E43753" w:rsidRPr="00454CDB" w:rsidRDefault="00E43753" w:rsidP="00227DBC">
      <w:pPr>
        <w:spacing w:line="340" w:lineRule="exact"/>
        <w:contextualSpacing/>
        <w:jc w:val="both"/>
        <w:rPr>
          <w:rFonts w:ascii="Arial" w:hAnsi="Arial" w:cs="Arial"/>
        </w:rPr>
      </w:pPr>
    </w:p>
    <w:p w14:paraId="2A3CC825" w14:textId="77777777" w:rsidR="00E43753" w:rsidRDefault="00E43753" w:rsidP="00227DBC">
      <w:pPr>
        <w:spacing w:line="340" w:lineRule="exact"/>
        <w:contextualSpacing/>
        <w:jc w:val="both"/>
        <w:rPr>
          <w:rFonts w:ascii="Arial" w:hAnsi="Arial" w:cs="Arial"/>
        </w:rPr>
      </w:pPr>
      <w:r w:rsidRPr="00454CDB">
        <w:rPr>
          <w:rFonts w:ascii="Arial" w:hAnsi="Arial" w:cs="Arial"/>
        </w:rPr>
        <w:t>XIV. Preparar, en acuerdo con la persona que preside la Comisión de Coordinación Interinstitucional, el orden del día a que se sujetarán las sesiones ordinarias, extraordinarias y/o solemnes de la Comisión, levantando las actas respectivas;</w:t>
      </w:r>
    </w:p>
    <w:p w14:paraId="3A2FEE6F" w14:textId="77777777" w:rsidR="00FE7CF0" w:rsidRPr="00454CDB" w:rsidRDefault="00FE7CF0" w:rsidP="00227DBC">
      <w:pPr>
        <w:spacing w:line="340" w:lineRule="exact"/>
        <w:contextualSpacing/>
        <w:jc w:val="both"/>
        <w:rPr>
          <w:rFonts w:ascii="Arial" w:hAnsi="Arial" w:cs="Arial"/>
        </w:rPr>
      </w:pPr>
    </w:p>
    <w:p w14:paraId="78D6EA23" w14:textId="77777777" w:rsidR="00E43753" w:rsidRDefault="00E43753" w:rsidP="00227DBC">
      <w:pPr>
        <w:spacing w:line="340" w:lineRule="exact"/>
        <w:contextualSpacing/>
        <w:jc w:val="both"/>
        <w:rPr>
          <w:rFonts w:ascii="Arial" w:hAnsi="Arial" w:cs="Arial"/>
        </w:rPr>
      </w:pPr>
      <w:r w:rsidRPr="00454CDB">
        <w:rPr>
          <w:rFonts w:ascii="Arial" w:hAnsi="Arial" w:cs="Arial"/>
        </w:rPr>
        <w:t>XV. Dar seguimiento a los acuerdos que tome la Comisión de Coordinación Interinstitucional;</w:t>
      </w:r>
    </w:p>
    <w:p w14:paraId="67E1317B" w14:textId="77777777" w:rsidR="00E43753" w:rsidRPr="00454CDB" w:rsidRDefault="00E43753" w:rsidP="00227DBC">
      <w:pPr>
        <w:spacing w:line="340" w:lineRule="exact"/>
        <w:contextualSpacing/>
        <w:jc w:val="both"/>
        <w:rPr>
          <w:rFonts w:ascii="Arial" w:hAnsi="Arial" w:cs="Arial"/>
        </w:rPr>
      </w:pPr>
    </w:p>
    <w:p w14:paraId="453423C2" w14:textId="77777777" w:rsidR="00E43753" w:rsidRDefault="00E43753" w:rsidP="00227DBC">
      <w:pPr>
        <w:spacing w:line="340" w:lineRule="exact"/>
        <w:contextualSpacing/>
        <w:jc w:val="both"/>
        <w:rPr>
          <w:rFonts w:ascii="Arial" w:hAnsi="Arial" w:cs="Arial"/>
        </w:rPr>
      </w:pPr>
      <w:r w:rsidRPr="00454CDB">
        <w:rPr>
          <w:rFonts w:ascii="Arial" w:hAnsi="Arial" w:cs="Arial"/>
        </w:rPr>
        <w:t>XVI. Informar de los acuerdos que surjan de la Comisión de Coordinación Interinstitucional para su comunicación e implementación con los entes obligados;</w:t>
      </w:r>
    </w:p>
    <w:p w14:paraId="7C4CAEC7" w14:textId="77777777" w:rsidR="00E43753" w:rsidRPr="00454CDB" w:rsidRDefault="00E43753" w:rsidP="00227DBC">
      <w:pPr>
        <w:spacing w:line="340" w:lineRule="exact"/>
        <w:contextualSpacing/>
        <w:jc w:val="both"/>
        <w:rPr>
          <w:rFonts w:ascii="Arial" w:hAnsi="Arial" w:cs="Arial"/>
        </w:rPr>
      </w:pPr>
    </w:p>
    <w:p w14:paraId="24D9F850" w14:textId="77777777" w:rsidR="00E43753" w:rsidRDefault="00E43753" w:rsidP="00227DBC">
      <w:pPr>
        <w:spacing w:line="340" w:lineRule="exact"/>
        <w:contextualSpacing/>
        <w:jc w:val="both"/>
        <w:rPr>
          <w:rFonts w:ascii="Arial" w:hAnsi="Arial" w:cs="Arial"/>
        </w:rPr>
      </w:pPr>
      <w:r w:rsidRPr="00454CDB">
        <w:rPr>
          <w:rFonts w:ascii="Arial" w:hAnsi="Arial" w:cs="Arial"/>
        </w:rPr>
        <w:t>XVII. Elaborar estudios en materia de Diversidad Sexual y derechos humanos para ser presentados ante la Comisión de Coordinación Interinstitucional;</w:t>
      </w:r>
    </w:p>
    <w:p w14:paraId="5917DDD1" w14:textId="77777777" w:rsidR="00E43753" w:rsidRPr="00454CDB" w:rsidRDefault="00E43753" w:rsidP="00227DBC">
      <w:pPr>
        <w:spacing w:line="340" w:lineRule="exact"/>
        <w:contextualSpacing/>
        <w:jc w:val="both"/>
        <w:rPr>
          <w:rFonts w:ascii="Arial" w:hAnsi="Arial" w:cs="Arial"/>
        </w:rPr>
      </w:pPr>
    </w:p>
    <w:p w14:paraId="03A58315" w14:textId="77777777" w:rsidR="00E43753" w:rsidRDefault="00E43753" w:rsidP="00227DBC">
      <w:pPr>
        <w:spacing w:line="340" w:lineRule="exact"/>
        <w:contextualSpacing/>
        <w:jc w:val="both"/>
        <w:rPr>
          <w:rFonts w:ascii="Arial" w:hAnsi="Arial" w:cs="Arial"/>
        </w:rPr>
      </w:pPr>
      <w:r w:rsidRPr="00454CDB">
        <w:rPr>
          <w:rFonts w:ascii="Arial" w:hAnsi="Arial" w:cs="Arial"/>
        </w:rPr>
        <w:t>XVIII. Integrar, mantener y custodiar el acervo documental de la Comisión de Coordinación Interinstitucional;</w:t>
      </w:r>
    </w:p>
    <w:p w14:paraId="7FA25C2C" w14:textId="77777777" w:rsidR="00E43753" w:rsidRPr="00454CDB" w:rsidRDefault="00E43753" w:rsidP="00227DBC">
      <w:pPr>
        <w:spacing w:line="340" w:lineRule="exact"/>
        <w:contextualSpacing/>
        <w:jc w:val="both"/>
        <w:rPr>
          <w:rFonts w:ascii="Arial" w:hAnsi="Arial" w:cs="Arial"/>
        </w:rPr>
      </w:pPr>
    </w:p>
    <w:p w14:paraId="12B6EFE2"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rPr>
        <w:t>XIX. Colaborar con la persona que presida la Comisión de Coordinación Interinstitucional en la elaboración de los informes semestrales, anuales, así como de los específicos;</w:t>
      </w:r>
    </w:p>
    <w:p w14:paraId="0F1D7A29" w14:textId="77777777" w:rsidR="00E43753" w:rsidRDefault="00E43753" w:rsidP="00227DBC">
      <w:pPr>
        <w:spacing w:line="340" w:lineRule="exact"/>
        <w:contextualSpacing/>
        <w:jc w:val="both"/>
        <w:rPr>
          <w:rFonts w:ascii="Arial" w:hAnsi="Arial" w:cs="Arial"/>
        </w:rPr>
      </w:pPr>
    </w:p>
    <w:p w14:paraId="78E42E30" w14:textId="77777777" w:rsidR="00E43753" w:rsidRDefault="00E43753" w:rsidP="00227DBC">
      <w:pPr>
        <w:spacing w:line="340" w:lineRule="exact"/>
        <w:contextualSpacing/>
        <w:jc w:val="both"/>
        <w:rPr>
          <w:rFonts w:ascii="Arial" w:hAnsi="Arial" w:cs="Arial"/>
        </w:rPr>
      </w:pPr>
      <w:r w:rsidRPr="00454CDB">
        <w:rPr>
          <w:rFonts w:ascii="Arial" w:hAnsi="Arial" w:cs="Arial"/>
        </w:rPr>
        <w:t>XX. Fomentar la publicación de información adicional que genere conocimiento público útil y contribuya a la transparencia proactiva; y</w:t>
      </w:r>
    </w:p>
    <w:p w14:paraId="64CCE996" w14:textId="77777777" w:rsidR="00E43753" w:rsidRPr="00454CDB" w:rsidRDefault="00E43753" w:rsidP="00227DBC">
      <w:pPr>
        <w:spacing w:line="340" w:lineRule="exact"/>
        <w:contextualSpacing/>
        <w:jc w:val="both"/>
        <w:rPr>
          <w:rFonts w:ascii="Arial" w:hAnsi="Arial" w:cs="Arial"/>
        </w:rPr>
      </w:pPr>
    </w:p>
    <w:p w14:paraId="242A0CF7" w14:textId="77777777" w:rsidR="00E43753" w:rsidRDefault="00E43753" w:rsidP="00227DBC">
      <w:pPr>
        <w:spacing w:line="340" w:lineRule="exact"/>
        <w:contextualSpacing/>
        <w:jc w:val="both"/>
        <w:rPr>
          <w:rFonts w:ascii="Arial" w:hAnsi="Arial" w:cs="Arial"/>
        </w:rPr>
      </w:pPr>
      <w:r w:rsidRPr="00454CDB">
        <w:rPr>
          <w:rFonts w:ascii="Arial" w:hAnsi="Arial" w:cs="Arial"/>
        </w:rPr>
        <w:t>XXI. Las demás que establezca la presente Ley, la Comisión de Coordinación Interinstitucional, y la persona que lo presida o las que sean necesarias para el mejor cumplimiento de los objetivos de la presente Ley.</w:t>
      </w:r>
    </w:p>
    <w:p w14:paraId="7C4021AA" w14:textId="77777777" w:rsidR="00E43753" w:rsidRPr="00454CDB" w:rsidRDefault="00E43753" w:rsidP="00227DBC">
      <w:pPr>
        <w:spacing w:line="340" w:lineRule="exact"/>
        <w:contextualSpacing/>
        <w:jc w:val="both"/>
        <w:rPr>
          <w:rFonts w:ascii="Arial" w:hAnsi="Arial" w:cs="Arial"/>
        </w:rPr>
      </w:pPr>
    </w:p>
    <w:p w14:paraId="435870F7" w14:textId="77777777" w:rsidR="00E43753" w:rsidRDefault="00E43753" w:rsidP="00227DBC">
      <w:pPr>
        <w:spacing w:line="340" w:lineRule="exact"/>
        <w:contextualSpacing/>
        <w:jc w:val="both"/>
        <w:rPr>
          <w:rFonts w:ascii="Arial" w:hAnsi="Arial" w:cs="Arial"/>
        </w:rPr>
      </w:pPr>
      <w:r w:rsidRPr="00B8055C">
        <w:rPr>
          <w:rFonts w:ascii="Arial" w:hAnsi="Arial" w:cs="Arial"/>
          <w:b/>
          <w:bCs/>
        </w:rPr>
        <w:t>Artículo 55</w:t>
      </w:r>
      <w:r w:rsidRPr="00454CDB">
        <w:rPr>
          <w:rFonts w:ascii="Arial" w:hAnsi="Arial" w:cs="Arial"/>
        </w:rPr>
        <w:t>. Las autoridades de la Administración Pública que formen parte de la Comisión, en el ámbito de su competencia, deberán entregar a la Secretaría Ejecutiva de la UNADIS la información correspondiente al cumplimiento de sus obligaciones, en los contenidos, formatos y tiempos que acuerde la Comisión de Coordinación Interinstitucional.</w:t>
      </w:r>
    </w:p>
    <w:p w14:paraId="32F29776" w14:textId="77777777" w:rsidR="00E43753" w:rsidRPr="00454CDB" w:rsidRDefault="00E43753" w:rsidP="00227DBC">
      <w:pPr>
        <w:spacing w:line="340" w:lineRule="exact"/>
        <w:contextualSpacing/>
        <w:jc w:val="both"/>
        <w:rPr>
          <w:rFonts w:ascii="Arial" w:hAnsi="Arial" w:cs="Arial"/>
        </w:rPr>
      </w:pPr>
    </w:p>
    <w:p w14:paraId="1FA95AA4" w14:textId="77777777" w:rsidR="00E43753" w:rsidRDefault="00E43753" w:rsidP="00227DBC">
      <w:pPr>
        <w:spacing w:line="340" w:lineRule="exact"/>
        <w:contextualSpacing/>
        <w:jc w:val="both"/>
        <w:rPr>
          <w:rFonts w:ascii="Arial" w:hAnsi="Arial" w:cs="Arial"/>
        </w:rPr>
      </w:pPr>
      <w:r w:rsidRPr="00454CDB">
        <w:rPr>
          <w:rFonts w:ascii="Arial" w:hAnsi="Arial" w:cs="Arial"/>
        </w:rPr>
        <w:t>En caso de incumplimiento en el tiempo previsto, la Secretaría Ejecutiva hará un segundo requerimiento, con la fijación de un plazo para su entrega.</w:t>
      </w:r>
    </w:p>
    <w:p w14:paraId="3F071813" w14:textId="77777777" w:rsidR="00E43753" w:rsidRPr="00454CDB" w:rsidRDefault="00E43753" w:rsidP="00227DBC">
      <w:pPr>
        <w:spacing w:line="340" w:lineRule="exact"/>
        <w:contextualSpacing/>
        <w:jc w:val="both"/>
        <w:rPr>
          <w:rFonts w:ascii="Arial" w:hAnsi="Arial" w:cs="Arial"/>
        </w:rPr>
      </w:pPr>
    </w:p>
    <w:p w14:paraId="581C831B" w14:textId="58DE893C" w:rsidR="00A62851" w:rsidRPr="00454CDB" w:rsidRDefault="00E43753" w:rsidP="00227DBC">
      <w:pPr>
        <w:spacing w:line="340" w:lineRule="exact"/>
        <w:contextualSpacing/>
        <w:jc w:val="both"/>
        <w:rPr>
          <w:rFonts w:ascii="Arial" w:hAnsi="Arial" w:cs="Arial"/>
        </w:rPr>
      </w:pPr>
      <w:r w:rsidRPr="00454CDB">
        <w:rPr>
          <w:rFonts w:ascii="Arial" w:hAnsi="Arial" w:cs="Arial"/>
        </w:rPr>
        <w:t>De no cumplirse, dará vista a los órganos de control interno para los efectos que procedan</w:t>
      </w:r>
      <w:r w:rsidR="00B03A48">
        <w:rPr>
          <w:rFonts w:ascii="Arial" w:hAnsi="Arial" w:cs="Arial"/>
        </w:rPr>
        <w:t>.</w:t>
      </w:r>
    </w:p>
    <w:p w14:paraId="657EAD99" w14:textId="77777777" w:rsidR="00E43753" w:rsidRPr="00454CDB" w:rsidRDefault="00E43753" w:rsidP="00227DBC">
      <w:pPr>
        <w:spacing w:line="340" w:lineRule="exact"/>
        <w:contextualSpacing/>
        <w:jc w:val="both"/>
        <w:rPr>
          <w:rFonts w:ascii="Arial" w:hAnsi="Arial" w:cs="Arial"/>
        </w:rPr>
      </w:pPr>
    </w:p>
    <w:p w14:paraId="47D6BCD2" w14:textId="77777777" w:rsidR="00E43753" w:rsidRPr="00454CDB" w:rsidRDefault="00E43753" w:rsidP="00227DBC">
      <w:pPr>
        <w:spacing w:line="340" w:lineRule="exact"/>
        <w:contextualSpacing/>
        <w:jc w:val="center"/>
        <w:rPr>
          <w:rFonts w:ascii="Arial" w:hAnsi="Arial" w:cs="Arial"/>
          <w:b/>
        </w:rPr>
      </w:pPr>
      <w:r w:rsidRPr="00454CDB">
        <w:rPr>
          <w:rFonts w:ascii="Arial" w:hAnsi="Arial" w:cs="Arial"/>
          <w:b/>
        </w:rPr>
        <w:t>CAPÍTULO IV</w:t>
      </w:r>
    </w:p>
    <w:p w14:paraId="14168FE5" w14:textId="77777777" w:rsidR="00E43753" w:rsidRPr="00454CDB" w:rsidRDefault="00E43753" w:rsidP="00227DBC">
      <w:pPr>
        <w:spacing w:line="340" w:lineRule="exact"/>
        <w:contextualSpacing/>
        <w:jc w:val="center"/>
        <w:rPr>
          <w:rFonts w:ascii="Arial" w:hAnsi="Arial" w:cs="Arial"/>
          <w:b/>
        </w:rPr>
      </w:pPr>
      <w:r w:rsidRPr="00454CDB">
        <w:rPr>
          <w:rFonts w:ascii="Arial" w:hAnsi="Arial" w:cs="Arial"/>
          <w:b/>
        </w:rPr>
        <w:t>DE LOS ESPACIOS DE PARTICIPACIÓN</w:t>
      </w:r>
    </w:p>
    <w:p w14:paraId="409B023B" w14:textId="77777777" w:rsidR="00E43753" w:rsidRPr="00454CDB" w:rsidRDefault="00E43753" w:rsidP="00227DBC">
      <w:pPr>
        <w:spacing w:line="340" w:lineRule="exact"/>
        <w:contextualSpacing/>
        <w:jc w:val="center"/>
        <w:rPr>
          <w:rFonts w:ascii="Arial" w:hAnsi="Arial" w:cs="Arial"/>
        </w:rPr>
      </w:pPr>
    </w:p>
    <w:p w14:paraId="15B17A90" w14:textId="77777777" w:rsidR="00E43753" w:rsidRDefault="00E43753" w:rsidP="00227DBC">
      <w:pPr>
        <w:spacing w:line="340" w:lineRule="exact"/>
        <w:contextualSpacing/>
        <w:jc w:val="both"/>
        <w:rPr>
          <w:rFonts w:ascii="Arial" w:hAnsi="Arial" w:cs="Arial"/>
        </w:rPr>
      </w:pPr>
      <w:r w:rsidRPr="007A09FD">
        <w:rPr>
          <w:rFonts w:ascii="Arial" w:hAnsi="Arial" w:cs="Arial"/>
          <w:b/>
          <w:bCs/>
        </w:rPr>
        <w:t>Artículo 56</w:t>
      </w:r>
      <w:r w:rsidRPr="00454CDB">
        <w:rPr>
          <w:rFonts w:ascii="Arial" w:hAnsi="Arial" w:cs="Arial"/>
        </w:rPr>
        <w:t xml:space="preserve">. La UNADIS fomentará la participación de la sociedad civil a través de la creación de espacios de participación, así como los diversos medios de participación previstos en la Constitución </w:t>
      </w:r>
      <w:r>
        <w:rPr>
          <w:rFonts w:ascii="Arial" w:hAnsi="Arial" w:cs="Arial"/>
        </w:rPr>
        <w:t>del Estado libre y Soberano de México</w:t>
      </w:r>
      <w:r w:rsidRPr="00454CDB">
        <w:rPr>
          <w:rFonts w:ascii="Arial" w:hAnsi="Arial" w:cs="Arial"/>
        </w:rPr>
        <w:t>.</w:t>
      </w:r>
    </w:p>
    <w:p w14:paraId="54B793B8" w14:textId="77777777" w:rsidR="00E43753" w:rsidRPr="00454CDB" w:rsidRDefault="00E43753" w:rsidP="00227DBC">
      <w:pPr>
        <w:spacing w:line="340" w:lineRule="exact"/>
        <w:contextualSpacing/>
        <w:jc w:val="both"/>
        <w:rPr>
          <w:rFonts w:ascii="Arial" w:hAnsi="Arial" w:cs="Arial"/>
        </w:rPr>
      </w:pPr>
    </w:p>
    <w:p w14:paraId="21AAD688" w14:textId="77777777" w:rsidR="00E43753" w:rsidRDefault="00E43753" w:rsidP="00227DBC">
      <w:pPr>
        <w:spacing w:line="340" w:lineRule="exact"/>
        <w:contextualSpacing/>
        <w:jc w:val="both"/>
        <w:rPr>
          <w:rFonts w:ascii="Arial" w:hAnsi="Arial" w:cs="Arial"/>
        </w:rPr>
      </w:pPr>
      <w:r w:rsidRPr="00454CDB">
        <w:rPr>
          <w:rFonts w:ascii="Arial" w:hAnsi="Arial" w:cs="Arial"/>
        </w:rPr>
        <w:t>Los Espacios de Participación se instalarán para tratar temas que emerjan de las acciones de gobierno y sean requeridos para:</w:t>
      </w:r>
    </w:p>
    <w:p w14:paraId="31F4ED55" w14:textId="77777777" w:rsidR="00E43753" w:rsidRPr="00454CDB" w:rsidRDefault="00E43753" w:rsidP="00227DBC">
      <w:pPr>
        <w:spacing w:line="340" w:lineRule="exact"/>
        <w:contextualSpacing/>
        <w:jc w:val="both"/>
        <w:rPr>
          <w:rFonts w:ascii="Arial" w:hAnsi="Arial" w:cs="Arial"/>
        </w:rPr>
      </w:pPr>
    </w:p>
    <w:p w14:paraId="1C41AC20" w14:textId="2E01BE00" w:rsidR="00E43753" w:rsidRDefault="00E43753" w:rsidP="00227DBC">
      <w:pPr>
        <w:spacing w:line="340" w:lineRule="exact"/>
        <w:contextualSpacing/>
        <w:jc w:val="both"/>
        <w:rPr>
          <w:rFonts w:ascii="Arial" w:hAnsi="Arial" w:cs="Arial"/>
        </w:rPr>
      </w:pPr>
      <w:r w:rsidRPr="00454CDB">
        <w:rPr>
          <w:rFonts w:ascii="Arial" w:hAnsi="Arial" w:cs="Arial"/>
        </w:rPr>
        <w:t>I. Colaborar con las instancias implementadoras o áreas responsables de la planeación y programación de los entes obligados para proponer medidas de nivelación, inclusión y acciones afirmativas que influyan en la solución de un problema público en materia de Diversidad Sexual y Personas LGBTTTI</w:t>
      </w:r>
      <w:r w:rsidR="00B03A48">
        <w:rPr>
          <w:rFonts w:ascii="Arial" w:hAnsi="Arial" w:cs="Arial"/>
        </w:rPr>
        <w:t>Q+</w:t>
      </w:r>
      <w:r w:rsidRPr="00454CDB">
        <w:rPr>
          <w:rFonts w:ascii="Arial" w:hAnsi="Arial" w:cs="Arial"/>
        </w:rPr>
        <w:t>;</w:t>
      </w:r>
    </w:p>
    <w:p w14:paraId="1E74FDBA" w14:textId="77777777" w:rsidR="00E43753" w:rsidRPr="00454CDB" w:rsidRDefault="00E43753" w:rsidP="00227DBC">
      <w:pPr>
        <w:spacing w:line="340" w:lineRule="exact"/>
        <w:contextualSpacing/>
        <w:jc w:val="both"/>
        <w:rPr>
          <w:rFonts w:ascii="Arial" w:hAnsi="Arial" w:cs="Arial"/>
        </w:rPr>
      </w:pPr>
    </w:p>
    <w:p w14:paraId="09368198" w14:textId="77777777" w:rsidR="00E43753" w:rsidRDefault="00E43753" w:rsidP="00227DBC">
      <w:pPr>
        <w:spacing w:line="340" w:lineRule="exact"/>
        <w:contextualSpacing/>
        <w:jc w:val="both"/>
        <w:rPr>
          <w:rFonts w:ascii="Arial" w:hAnsi="Arial" w:cs="Arial"/>
        </w:rPr>
      </w:pPr>
      <w:r w:rsidRPr="00454CDB">
        <w:rPr>
          <w:rFonts w:ascii="Arial" w:hAnsi="Arial" w:cs="Arial"/>
        </w:rPr>
        <w:t>II. Dar seguimiento participativo a los programas, acciones e implementación de políticas públicas, y</w:t>
      </w:r>
    </w:p>
    <w:p w14:paraId="13E2D700" w14:textId="77777777" w:rsidR="00B03A48" w:rsidRPr="00454CDB" w:rsidRDefault="00B03A48" w:rsidP="00227DBC">
      <w:pPr>
        <w:spacing w:line="340" w:lineRule="exact"/>
        <w:contextualSpacing/>
        <w:jc w:val="both"/>
        <w:rPr>
          <w:rFonts w:ascii="Arial" w:hAnsi="Arial" w:cs="Arial"/>
        </w:rPr>
      </w:pPr>
    </w:p>
    <w:p w14:paraId="0B166077" w14:textId="005EDC0B" w:rsidR="00E43753" w:rsidRDefault="00E43753" w:rsidP="00227DBC">
      <w:pPr>
        <w:spacing w:line="340" w:lineRule="exact"/>
        <w:contextualSpacing/>
        <w:jc w:val="both"/>
        <w:rPr>
          <w:rFonts w:ascii="Arial" w:hAnsi="Arial" w:cs="Arial"/>
        </w:rPr>
      </w:pPr>
      <w:r w:rsidRPr="00454CDB">
        <w:rPr>
          <w:rFonts w:ascii="Arial" w:hAnsi="Arial" w:cs="Arial"/>
        </w:rPr>
        <w:t>III. Colaborar con las instancias implementadoras para formular políticas públicas o iniciativas legislativas que busquen la solución de problemas públicos en materia de diversidad sexual y personas LGBTTTI</w:t>
      </w:r>
      <w:r w:rsidR="00B03A48">
        <w:rPr>
          <w:rFonts w:ascii="Arial" w:hAnsi="Arial" w:cs="Arial"/>
        </w:rPr>
        <w:t>Q+</w:t>
      </w:r>
      <w:r w:rsidRPr="00454CDB">
        <w:rPr>
          <w:rFonts w:ascii="Arial" w:hAnsi="Arial" w:cs="Arial"/>
        </w:rPr>
        <w:t>.</w:t>
      </w:r>
    </w:p>
    <w:p w14:paraId="747F6A34" w14:textId="77777777" w:rsidR="00E43753" w:rsidRPr="00454CDB" w:rsidRDefault="00E43753" w:rsidP="00227DBC">
      <w:pPr>
        <w:spacing w:line="340" w:lineRule="exact"/>
        <w:contextualSpacing/>
        <w:jc w:val="both"/>
        <w:rPr>
          <w:rFonts w:ascii="Arial" w:hAnsi="Arial" w:cs="Arial"/>
        </w:rPr>
      </w:pPr>
    </w:p>
    <w:p w14:paraId="571A36D7" w14:textId="77777777" w:rsidR="00E43753" w:rsidRPr="00454CDB" w:rsidRDefault="00E43753" w:rsidP="00227DBC">
      <w:pPr>
        <w:spacing w:line="340" w:lineRule="exact"/>
        <w:contextualSpacing/>
        <w:jc w:val="both"/>
        <w:rPr>
          <w:rFonts w:ascii="Arial" w:hAnsi="Arial" w:cs="Arial"/>
        </w:rPr>
      </w:pPr>
      <w:r w:rsidRPr="00EC3783">
        <w:rPr>
          <w:rFonts w:ascii="Arial" w:hAnsi="Arial" w:cs="Arial"/>
          <w:b/>
          <w:bCs/>
        </w:rPr>
        <w:t>Artículo 57</w:t>
      </w:r>
      <w:r w:rsidRPr="00454CDB">
        <w:rPr>
          <w:rFonts w:ascii="Arial" w:hAnsi="Arial" w:cs="Arial"/>
        </w:rPr>
        <w:t>. Los Espacios de Participación se podrán instalar por Acuerdo de la Comisión de Coordinación Interinstitucional a petición de:</w:t>
      </w:r>
    </w:p>
    <w:p w14:paraId="23B6A9F4" w14:textId="77777777" w:rsidR="00E43753" w:rsidRPr="00454CDB" w:rsidRDefault="00E43753" w:rsidP="00227DBC">
      <w:pPr>
        <w:spacing w:line="340" w:lineRule="exact"/>
        <w:contextualSpacing/>
        <w:jc w:val="both"/>
        <w:rPr>
          <w:rFonts w:ascii="Arial" w:hAnsi="Arial" w:cs="Arial"/>
        </w:rPr>
      </w:pPr>
    </w:p>
    <w:p w14:paraId="31A2B2EF"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rPr>
        <w:t>I. Instituciones o áreas de planeación y evaluación de los entes obligados;</w:t>
      </w:r>
    </w:p>
    <w:p w14:paraId="49B744A1" w14:textId="77777777" w:rsidR="00E43753" w:rsidRDefault="00E43753" w:rsidP="00227DBC">
      <w:pPr>
        <w:spacing w:line="340" w:lineRule="exact"/>
        <w:contextualSpacing/>
        <w:jc w:val="both"/>
        <w:rPr>
          <w:rFonts w:ascii="Arial" w:hAnsi="Arial" w:cs="Arial"/>
        </w:rPr>
      </w:pPr>
    </w:p>
    <w:p w14:paraId="16D0AB1C"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rPr>
        <w:t>II. Instancias implementadoras;</w:t>
      </w:r>
    </w:p>
    <w:p w14:paraId="5E4103BF" w14:textId="77777777" w:rsidR="00E43753" w:rsidRDefault="00E43753" w:rsidP="00227DBC">
      <w:pPr>
        <w:spacing w:line="340" w:lineRule="exact"/>
        <w:contextualSpacing/>
        <w:jc w:val="both"/>
        <w:rPr>
          <w:rFonts w:ascii="Arial" w:hAnsi="Arial" w:cs="Arial"/>
        </w:rPr>
      </w:pPr>
    </w:p>
    <w:p w14:paraId="7F39A786"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rPr>
        <w:t>III. Organizaciones de la Sociedad Civil, e</w:t>
      </w:r>
    </w:p>
    <w:p w14:paraId="61DCCA85" w14:textId="77777777" w:rsidR="00E43753" w:rsidRDefault="00E43753" w:rsidP="00227DBC">
      <w:pPr>
        <w:spacing w:line="340" w:lineRule="exact"/>
        <w:contextualSpacing/>
        <w:jc w:val="both"/>
        <w:rPr>
          <w:rFonts w:ascii="Arial" w:hAnsi="Arial" w:cs="Arial"/>
        </w:rPr>
      </w:pPr>
    </w:p>
    <w:p w14:paraId="6E52407B"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rPr>
        <w:t>IV. Instituciones de Educación Superior ubicadas en el Estado con experiencia en el tema a tratar.</w:t>
      </w:r>
    </w:p>
    <w:p w14:paraId="6480ABA9" w14:textId="77777777" w:rsidR="00E43753" w:rsidRDefault="00E43753" w:rsidP="00227DBC">
      <w:pPr>
        <w:spacing w:line="340" w:lineRule="exact"/>
        <w:contextualSpacing/>
        <w:jc w:val="both"/>
        <w:rPr>
          <w:rFonts w:ascii="Arial" w:hAnsi="Arial" w:cs="Arial"/>
        </w:rPr>
      </w:pPr>
    </w:p>
    <w:p w14:paraId="374671B3" w14:textId="77777777" w:rsidR="00E43753" w:rsidRDefault="00E43753" w:rsidP="00227DBC">
      <w:pPr>
        <w:spacing w:line="340" w:lineRule="exact"/>
        <w:contextualSpacing/>
        <w:jc w:val="both"/>
        <w:rPr>
          <w:rFonts w:ascii="Arial" w:hAnsi="Arial" w:cs="Arial"/>
        </w:rPr>
      </w:pPr>
      <w:r w:rsidRPr="00EC3783">
        <w:rPr>
          <w:rFonts w:ascii="Arial" w:hAnsi="Arial" w:cs="Arial"/>
          <w:b/>
          <w:bCs/>
        </w:rPr>
        <w:t>Artículo 58</w:t>
      </w:r>
      <w:r w:rsidRPr="00454CDB">
        <w:rPr>
          <w:rFonts w:ascii="Arial" w:hAnsi="Arial" w:cs="Arial"/>
        </w:rPr>
        <w:t>. La petición de instalación de un Espacio de Participación deberá dirigirse a la Secretaría Ejecutiva de la UNADIS con las razones que la motivan y el resultado que se espera, para su análisis y remisión a la Comisión de Coordinación Interinstitucional.</w:t>
      </w:r>
    </w:p>
    <w:p w14:paraId="2484AACF" w14:textId="77777777" w:rsidR="00E43753" w:rsidRPr="00454CDB" w:rsidRDefault="00E43753" w:rsidP="00227DBC">
      <w:pPr>
        <w:spacing w:line="340" w:lineRule="exact"/>
        <w:contextualSpacing/>
        <w:jc w:val="both"/>
        <w:rPr>
          <w:rFonts w:ascii="Arial" w:hAnsi="Arial" w:cs="Arial"/>
        </w:rPr>
      </w:pPr>
    </w:p>
    <w:p w14:paraId="10998551" w14:textId="77777777" w:rsidR="00E43753" w:rsidRDefault="00E43753" w:rsidP="00227DBC">
      <w:pPr>
        <w:spacing w:line="340" w:lineRule="exact"/>
        <w:contextualSpacing/>
        <w:jc w:val="both"/>
        <w:rPr>
          <w:rFonts w:ascii="Arial" w:hAnsi="Arial" w:cs="Arial"/>
        </w:rPr>
      </w:pPr>
      <w:r w:rsidRPr="00454CDB">
        <w:rPr>
          <w:rFonts w:ascii="Arial" w:hAnsi="Arial" w:cs="Arial"/>
        </w:rPr>
        <w:t>La Secretaría Ejecutiva será la responsable de coordinar los Espacios de Participación hasta la conclusión de su objetivo, por lo que tendrá las obligaciones siguientes:</w:t>
      </w:r>
    </w:p>
    <w:p w14:paraId="6C9C3E27" w14:textId="77777777" w:rsidR="00E43753" w:rsidRPr="00454CDB" w:rsidRDefault="00E43753" w:rsidP="00227DBC">
      <w:pPr>
        <w:spacing w:line="340" w:lineRule="exact"/>
        <w:contextualSpacing/>
        <w:jc w:val="both"/>
        <w:rPr>
          <w:rFonts w:ascii="Arial" w:hAnsi="Arial" w:cs="Arial"/>
        </w:rPr>
      </w:pPr>
    </w:p>
    <w:p w14:paraId="4109542E" w14:textId="77777777" w:rsidR="00E43753" w:rsidRDefault="00E43753" w:rsidP="00227DBC">
      <w:pPr>
        <w:spacing w:line="340" w:lineRule="exact"/>
        <w:contextualSpacing/>
        <w:jc w:val="both"/>
        <w:rPr>
          <w:rFonts w:ascii="Arial" w:hAnsi="Arial" w:cs="Arial"/>
        </w:rPr>
      </w:pPr>
      <w:r w:rsidRPr="00454CDB">
        <w:rPr>
          <w:rFonts w:ascii="Arial" w:hAnsi="Arial" w:cs="Arial"/>
        </w:rPr>
        <w:t xml:space="preserve">I. Fomentar la convergencia de organizaciones sociales, instituciones de gobierno e Instituciones de Educación Superior ubicados en </w:t>
      </w:r>
      <w:r>
        <w:rPr>
          <w:rFonts w:ascii="Arial" w:hAnsi="Arial" w:cs="Arial"/>
        </w:rPr>
        <w:t>el Estado</w:t>
      </w:r>
      <w:r w:rsidRPr="00454CDB">
        <w:rPr>
          <w:rFonts w:ascii="Arial" w:hAnsi="Arial" w:cs="Arial"/>
        </w:rPr>
        <w:t xml:space="preserve"> que acrediten su experiencia y conocimiento en el tema a tratar;</w:t>
      </w:r>
    </w:p>
    <w:p w14:paraId="1DEF45D9" w14:textId="77777777" w:rsidR="00E43753" w:rsidRPr="00454CDB" w:rsidRDefault="00E43753" w:rsidP="00227DBC">
      <w:pPr>
        <w:spacing w:line="340" w:lineRule="exact"/>
        <w:contextualSpacing/>
        <w:jc w:val="both"/>
        <w:rPr>
          <w:rFonts w:ascii="Arial" w:hAnsi="Arial" w:cs="Arial"/>
        </w:rPr>
      </w:pPr>
    </w:p>
    <w:p w14:paraId="7F576733" w14:textId="77777777" w:rsidR="00E43753" w:rsidRDefault="00E43753" w:rsidP="00227DBC">
      <w:pPr>
        <w:spacing w:line="340" w:lineRule="exact"/>
        <w:contextualSpacing/>
        <w:jc w:val="both"/>
        <w:rPr>
          <w:rFonts w:ascii="Arial" w:hAnsi="Arial" w:cs="Arial"/>
        </w:rPr>
      </w:pPr>
      <w:r w:rsidRPr="00454CDB">
        <w:rPr>
          <w:rFonts w:ascii="Arial" w:hAnsi="Arial" w:cs="Arial"/>
        </w:rPr>
        <w:t>II. Garantizar que la participación se realice en condiciones de igualdad, con respeto a la libertad de expresión, la dignidad y libre de todo tipo de violencia;</w:t>
      </w:r>
    </w:p>
    <w:p w14:paraId="571F19C5" w14:textId="77777777" w:rsidR="00E43753" w:rsidRPr="00454CDB" w:rsidRDefault="00E43753" w:rsidP="00227DBC">
      <w:pPr>
        <w:spacing w:line="340" w:lineRule="exact"/>
        <w:contextualSpacing/>
        <w:jc w:val="both"/>
        <w:rPr>
          <w:rFonts w:ascii="Arial" w:hAnsi="Arial" w:cs="Arial"/>
        </w:rPr>
      </w:pPr>
    </w:p>
    <w:p w14:paraId="5F2C7959" w14:textId="77777777" w:rsidR="00E43753" w:rsidRDefault="00E43753" w:rsidP="00227DBC">
      <w:pPr>
        <w:spacing w:line="340" w:lineRule="exact"/>
        <w:contextualSpacing/>
        <w:jc w:val="both"/>
        <w:rPr>
          <w:rFonts w:ascii="Arial" w:hAnsi="Arial" w:cs="Arial"/>
        </w:rPr>
      </w:pPr>
      <w:r w:rsidRPr="00454CDB">
        <w:rPr>
          <w:rFonts w:ascii="Arial" w:hAnsi="Arial" w:cs="Arial"/>
        </w:rPr>
        <w:t>III. Informar a la Comisión de Coordinación Interinstitucional de los resultados finales de los trabajos;</w:t>
      </w:r>
    </w:p>
    <w:p w14:paraId="483842EB" w14:textId="77777777" w:rsidR="00E43753" w:rsidRPr="00454CDB" w:rsidRDefault="00E43753" w:rsidP="00227DBC">
      <w:pPr>
        <w:spacing w:line="340" w:lineRule="exact"/>
        <w:contextualSpacing/>
        <w:jc w:val="both"/>
        <w:rPr>
          <w:rFonts w:ascii="Arial" w:hAnsi="Arial" w:cs="Arial"/>
        </w:rPr>
      </w:pPr>
    </w:p>
    <w:p w14:paraId="316C0751" w14:textId="77777777" w:rsidR="00E43753" w:rsidRDefault="00E43753" w:rsidP="00227DBC">
      <w:pPr>
        <w:spacing w:line="340" w:lineRule="exact"/>
        <w:contextualSpacing/>
        <w:jc w:val="both"/>
        <w:rPr>
          <w:rFonts w:ascii="Arial" w:hAnsi="Arial" w:cs="Arial"/>
        </w:rPr>
      </w:pPr>
      <w:r w:rsidRPr="00454CDB">
        <w:rPr>
          <w:rFonts w:ascii="Arial" w:hAnsi="Arial" w:cs="Arial"/>
        </w:rPr>
        <w:t>IV. Publicar a través de los medios que tenga a su alcance, los resultados de los espacios de participación, y</w:t>
      </w:r>
    </w:p>
    <w:p w14:paraId="18616F04" w14:textId="77777777" w:rsidR="00E43753" w:rsidRPr="00454CDB" w:rsidRDefault="00E43753" w:rsidP="00227DBC">
      <w:pPr>
        <w:spacing w:line="340" w:lineRule="exact"/>
        <w:contextualSpacing/>
        <w:jc w:val="both"/>
        <w:rPr>
          <w:rFonts w:ascii="Arial" w:hAnsi="Arial" w:cs="Arial"/>
        </w:rPr>
      </w:pPr>
    </w:p>
    <w:p w14:paraId="6CECB5F5"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rPr>
        <w:t>V. Las demás que se establezcan en la presente Ley y otras disposiciones legales.</w:t>
      </w:r>
    </w:p>
    <w:p w14:paraId="500D591C" w14:textId="77777777" w:rsidR="00E43753" w:rsidRPr="00454CDB" w:rsidRDefault="00E43753" w:rsidP="00227DBC">
      <w:pPr>
        <w:spacing w:line="340" w:lineRule="exact"/>
        <w:contextualSpacing/>
        <w:jc w:val="both"/>
        <w:rPr>
          <w:rFonts w:ascii="Arial" w:hAnsi="Arial" w:cs="Arial"/>
        </w:rPr>
      </w:pPr>
    </w:p>
    <w:p w14:paraId="2B207099" w14:textId="77777777" w:rsidR="00E43753" w:rsidRDefault="00E43753" w:rsidP="00227DBC">
      <w:pPr>
        <w:spacing w:line="340" w:lineRule="exact"/>
        <w:contextualSpacing/>
        <w:jc w:val="center"/>
        <w:rPr>
          <w:rFonts w:ascii="Arial" w:hAnsi="Arial" w:cs="Arial"/>
          <w:b/>
          <w:bCs/>
        </w:rPr>
      </w:pPr>
      <w:r w:rsidRPr="00067756">
        <w:rPr>
          <w:rFonts w:ascii="Arial" w:hAnsi="Arial" w:cs="Arial"/>
          <w:b/>
          <w:bCs/>
        </w:rPr>
        <w:t>ARTÍCULOS TRANSITORIOS</w:t>
      </w:r>
    </w:p>
    <w:p w14:paraId="168C66DD" w14:textId="77777777" w:rsidR="00E43753" w:rsidRPr="00067756" w:rsidRDefault="00E43753" w:rsidP="00227DBC">
      <w:pPr>
        <w:spacing w:line="340" w:lineRule="exact"/>
        <w:contextualSpacing/>
        <w:jc w:val="center"/>
        <w:rPr>
          <w:rFonts w:ascii="Arial" w:hAnsi="Arial" w:cs="Arial"/>
          <w:b/>
          <w:bCs/>
        </w:rPr>
      </w:pPr>
    </w:p>
    <w:p w14:paraId="2352F87D" w14:textId="6E57D48E" w:rsidR="00E43753" w:rsidRPr="00454CDB" w:rsidRDefault="00E43753" w:rsidP="00227DBC">
      <w:pPr>
        <w:spacing w:line="340" w:lineRule="exact"/>
        <w:contextualSpacing/>
        <w:jc w:val="both"/>
        <w:rPr>
          <w:rFonts w:ascii="Arial" w:hAnsi="Arial" w:cs="Arial"/>
        </w:rPr>
      </w:pPr>
      <w:r w:rsidRPr="000B52E5">
        <w:rPr>
          <w:rFonts w:ascii="Arial" w:hAnsi="Arial" w:cs="Arial"/>
          <w:b/>
          <w:bCs/>
        </w:rPr>
        <w:t>PRIMERO</w:t>
      </w:r>
      <w:r w:rsidRPr="00454CDB">
        <w:rPr>
          <w:rFonts w:ascii="Arial" w:hAnsi="Arial" w:cs="Arial"/>
        </w:rPr>
        <w:t>. Publíquese el presente decreto en el Periódico Oficial “Gaceta del Gobierno”</w:t>
      </w:r>
      <w:r w:rsidR="00AE05AB">
        <w:rPr>
          <w:rFonts w:ascii="Arial" w:hAnsi="Arial" w:cs="Arial"/>
        </w:rPr>
        <w:t xml:space="preserve"> del Estado de México</w:t>
      </w:r>
      <w:r w:rsidRPr="00454CDB">
        <w:rPr>
          <w:rFonts w:ascii="Arial" w:hAnsi="Arial" w:cs="Arial"/>
        </w:rPr>
        <w:t>.</w:t>
      </w:r>
    </w:p>
    <w:p w14:paraId="4113A2D6" w14:textId="77777777" w:rsidR="00E43753" w:rsidRDefault="00E43753" w:rsidP="00227DBC">
      <w:pPr>
        <w:spacing w:line="340" w:lineRule="exact"/>
        <w:contextualSpacing/>
        <w:jc w:val="both"/>
        <w:rPr>
          <w:rFonts w:ascii="Arial" w:hAnsi="Arial" w:cs="Arial"/>
        </w:rPr>
      </w:pPr>
    </w:p>
    <w:p w14:paraId="295AB3E6" w14:textId="26134BFC" w:rsidR="00E43753" w:rsidRDefault="00E43753" w:rsidP="00227DBC">
      <w:pPr>
        <w:spacing w:line="340" w:lineRule="exact"/>
        <w:contextualSpacing/>
        <w:jc w:val="both"/>
        <w:rPr>
          <w:rFonts w:ascii="Arial" w:hAnsi="Arial" w:cs="Arial"/>
        </w:rPr>
      </w:pPr>
      <w:r w:rsidRPr="000B52E5">
        <w:rPr>
          <w:rFonts w:ascii="Arial" w:hAnsi="Arial" w:cs="Arial"/>
          <w:b/>
          <w:bCs/>
        </w:rPr>
        <w:t>SEGUNDO</w:t>
      </w:r>
      <w:r w:rsidRPr="00454CDB">
        <w:rPr>
          <w:rFonts w:ascii="Arial" w:hAnsi="Arial" w:cs="Arial"/>
        </w:rPr>
        <w:t>. El presente Decreto entrará en vigor al día siguiente de su publicación</w:t>
      </w:r>
      <w:r w:rsidR="00AE05AB">
        <w:rPr>
          <w:rFonts w:ascii="Arial" w:hAnsi="Arial" w:cs="Arial"/>
        </w:rPr>
        <w:t>.</w:t>
      </w:r>
    </w:p>
    <w:p w14:paraId="17B45553" w14:textId="77777777" w:rsidR="00E43753" w:rsidRPr="00454CDB" w:rsidRDefault="00E43753" w:rsidP="00227DBC">
      <w:pPr>
        <w:spacing w:line="340" w:lineRule="exact"/>
        <w:contextualSpacing/>
        <w:jc w:val="both"/>
        <w:rPr>
          <w:rFonts w:ascii="Arial" w:hAnsi="Arial" w:cs="Arial"/>
        </w:rPr>
      </w:pPr>
    </w:p>
    <w:p w14:paraId="7C3A11AA" w14:textId="77777777" w:rsidR="00E43753" w:rsidRDefault="00E43753" w:rsidP="00227DBC">
      <w:pPr>
        <w:spacing w:line="340" w:lineRule="exact"/>
        <w:contextualSpacing/>
        <w:jc w:val="both"/>
        <w:rPr>
          <w:rFonts w:ascii="Arial" w:hAnsi="Arial" w:cs="Arial"/>
        </w:rPr>
      </w:pPr>
      <w:r w:rsidRPr="007A5C56">
        <w:rPr>
          <w:rFonts w:ascii="Arial" w:hAnsi="Arial" w:cs="Arial"/>
          <w:b/>
          <w:bCs/>
        </w:rPr>
        <w:t>TERCERO.</w:t>
      </w:r>
      <w:r w:rsidRPr="00454CDB">
        <w:rPr>
          <w:rFonts w:ascii="Arial" w:hAnsi="Arial" w:cs="Arial"/>
        </w:rPr>
        <w:t xml:space="preserve"> </w:t>
      </w:r>
      <w:r>
        <w:rPr>
          <w:rFonts w:ascii="Arial" w:hAnsi="Arial" w:cs="Arial"/>
        </w:rPr>
        <w:t>La Secretaría de Justicia y Derechos Humanos</w:t>
      </w:r>
      <w:r w:rsidRPr="00454CDB">
        <w:rPr>
          <w:rFonts w:ascii="Arial" w:hAnsi="Arial" w:cs="Arial"/>
        </w:rPr>
        <w:t xml:space="preserve"> tendrá 120 días naturales después de la entrada en vigor del presente decreto para emitir el Reglamento de la presente Ley</w:t>
      </w:r>
      <w:r>
        <w:rPr>
          <w:rFonts w:ascii="Arial" w:hAnsi="Arial" w:cs="Arial"/>
        </w:rPr>
        <w:t>.</w:t>
      </w:r>
    </w:p>
    <w:p w14:paraId="5AC48FA8" w14:textId="77777777" w:rsidR="00E43753" w:rsidRPr="00454CDB" w:rsidRDefault="00E43753" w:rsidP="00227DBC">
      <w:pPr>
        <w:spacing w:line="340" w:lineRule="exact"/>
        <w:contextualSpacing/>
        <w:jc w:val="both"/>
        <w:rPr>
          <w:rFonts w:ascii="Arial" w:hAnsi="Arial" w:cs="Arial"/>
        </w:rPr>
      </w:pPr>
    </w:p>
    <w:p w14:paraId="41C80542" w14:textId="77777777" w:rsidR="00E43753" w:rsidRDefault="00E43753" w:rsidP="00227DBC">
      <w:pPr>
        <w:spacing w:line="340" w:lineRule="exact"/>
        <w:contextualSpacing/>
        <w:jc w:val="both"/>
        <w:rPr>
          <w:rFonts w:ascii="Arial" w:hAnsi="Arial" w:cs="Arial"/>
        </w:rPr>
      </w:pPr>
      <w:r w:rsidRPr="007A5C56">
        <w:rPr>
          <w:rFonts w:ascii="Arial" w:hAnsi="Arial" w:cs="Arial"/>
          <w:b/>
          <w:bCs/>
        </w:rPr>
        <w:t>CUARTO</w:t>
      </w:r>
      <w:r w:rsidRPr="00454CDB">
        <w:rPr>
          <w:rFonts w:ascii="Arial" w:hAnsi="Arial" w:cs="Arial"/>
        </w:rPr>
        <w:t>. A la entrada en vigor del presente Decreto, se derogan las demás disposiciones que se opongan a la presente Ley.</w:t>
      </w:r>
    </w:p>
    <w:p w14:paraId="317E9E07" w14:textId="77777777" w:rsidR="00E43753" w:rsidRPr="00454CDB" w:rsidRDefault="00E43753" w:rsidP="00227DBC">
      <w:pPr>
        <w:spacing w:line="340" w:lineRule="exact"/>
        <w:contextualSpacing/>
        <w:jc w:val="both"/>
        <w:rPr>
          <w:rFonts w:ascii="Arial" w:hAnsi="Arial" w:cs="Arial"/>
        </w:rPr>
      </w:pPr>
    </w:p>
    <w:p w14:paraId="61813F58" w14:textId="77777777" w:rsidR="00E43753" w:rsidRDefault="00E43753" w:rsidP="00227DBC">
      <w:pPr>
        <w:spacing w:line="340" w:lineRule="exact"/>
        <w:contextualSpacing/>
        <w:jc w:val="both"/>
        <w:rPr>
          <w:rFonts w:ascii="Arial" w:hAnsi="Arial" w:cs="Arial"/>
        </w:rPr>
      </w:pPr>
      <w:r w:rsidRPr="005F372C">
        <w:rPr>
          <w:rFonts w:ascii="Arial" w:hAnsi="Arial" w:cs="Arial"/>
          <w:b/>
          <w:bCs/>
        </w:rPr>
        <w:t>QUINTO.</w:t>
      </w:r>
      <w:r w:rsidRPr="00454CDB">
        <w:rPr>
          <w:rFonts w:ascii="Arial" w:hAnsi="Arial" w:cs="Arial"/>
        </w:rPr>
        <w:t xml:space="preserve"> </w:t>
      </w:r>
      <w:r>
        <w:rPr>
          <w:rFonts w:ascii="Arial" w:hAnsi="Arial" w:cs="Arial"/>
        </w:rPr>
        <w:t>El Gobierno del Estado d</w:t>
      </w:r>
      <w:r w:rsidRPr="00454CDB">
        <w:rPr>
          <w:rFonts w:ascii="Arial" w:hAnsi="Arial" w:cs="Arial"/>
        </w:rPr>
        <w:t xml:space="preserve">e México deberá de prever en el Proyecto de Presupuesto de Egresos </w:t>
      </w:r>
      <w:r>
        <w:rPr>
          <w:rFonts w:ascii="Arial" w:hAnsi="Arial" w:cs="Arial"/>
        </w:rPr>
        <w:t>correspondiente</w:t>
      </w:r>
      <w:r w:rsidRPr="00454CDB">
        <w:rPr>
          <w:rFonts w:ascii="Arial" w:hAnsi="Arial" w:cs="Arial"/>
        </w:rPr>
        <w:t>, los recursos suficientes para el funcionamiento del organismo desconcentrado denominado Secretaría Ejecutiva de la UNADIS, adscrito a la Secretaría de</w:t>
      </w:r>
      <w:r>
        <w:rPr>
          <w:rFonts w:ascii="Arial" w:hAnsi="Arial" w:cs="Arial"/>
        </w:rPr>
        <w:t xml:space="preserve"> Justicia y Derechos Humanos</w:t>
      </w:r>
      <w:r w:rsidRPr="00454CDB">
        <w:rPr>
          <w:rFonts w:ascii="Arial" w:hAnsi="Arial" w:cs="Arial"/>
        </w:rPr>
        <w:t>, y dictaminar la estructura orgánica de la entidad a fin de que la UNADIS cuente con recursos humanos, materiales y financieros suficientes para el cumplimiento de su objeto.</w:t>
      </w:r>
    </w:p>
    <w:p w14:paraId="3667F3C7" w14:textId="77777777" w:rsidR="00E43753" w:rsidRPr="00454CDB" w:rsidRDefault="00E43753" w:rsidP="00227DBC">
      <w:pPr>
        <w:spacing w:line="340" w:lineRule="exact"/>
        <w:contextualSpacing/>
        <w:jc w:val="both"/>
        <w:rPr>
          <w:rFonts w:ascii="Arial" w:hAnsi="Arial" w:cs="Arial"/>
        </w:rPr>
      </w:pPr>
    </w:p>
    <w:p w14:paraId="4CFFE6D8" w14:textId="77777777" w:rsidR="00E43753" w:rsidRPr="00454CDB" w:rsidRDefault="00E43753" w:rsidP="00227DBC">
      <w:pPr>
        <w:spacing w:line="340" w:lineRule="exact"/>
        <w:contextualSpacing/>
        <w:jc w:val="both"/>
        <w:rPr>
          <w:rFonts w:ascii="Arial" w:hAnsi="Arial" w:cs="Arial"/>
        </w:rPr>
      </w:pPr>
      <w:r w:rsidRPr="00A1298D">
        <w:rPr>
          <w:rFonts w:ascii="Arial" w:hAnsi="Arial" w:cs="Arial"/>
          <w:b/>
          <w:bCs/>
        </w:rPr>
        <w:t>SEXTO.</w:t>
      </w:r>
      <w:r w:rsidRPr="00454CDB">
        <w:rPr>
          <w:rFonts w:ascii="Arial" w:hAnsi="Arial" w:cs="Arial"/>
        </w:rPr>
        <w:t xml:space="preserve"> La persona titular de</w:t>
      </w:r>
      <w:r>
        <w:rPr>
          <w:rFonts w:ascii="Arial" w:hAnsi="Arial" w:cs="Arial"/>
        </w:rPr>
        <w:t>l Ejecutivo del Estado</w:t>
      </w:r>
      <w:r w:rsidRPr="00454CDB">
        <w:rPr>
          <w:rFonts w:ascii="Arial" w:hAnsi="Arial" w:cs="Arial"/>
        </w:rPr>
        <w:t xml:space="preserve"> designará a la persona que ocupará la </w:t>
      </w:r>
    </w:p>
    <w:p w14:paraId="1047C63C" w14:textId="77777777" w:rsidR="00E43753" w:rsidRDefault="00E43753" w:rsidP="00227DBC">
      <w:pPr>
        <w:spacing w:line="340" w:lineRule="exact"/>
        <w:contextualSpacing/>
        <w:jc w:val="both"/>
        <w:rPr>
          <w:rFonts w:ascii="Arial" w:hAnsi="Arial" w:cs="Arial"/>
        </w:rPr>
      </w:pPr>
      <w:r w:rsidRPr="00454CDB">
        <w:rPr>
          <w:rFonts w:ascii="Arial" w:hAnsi="Arial" w:cs="Arial"/>
        </w:rPr>
        <w:t>titularidad de la Secretaría Ejecutiva de la UNADIS dentro de un plazo no mayor a 60 días naturales posteriores a la entrada en vigor de la presente Ley.</w:t>
      </w:r>
    </w:p>
    <w:p w14:paraId="2C8CB680" w14:textId="77777777" w:rsidR="00E43753" w:rsidRPr="00454CDB" w:rsidRDefault="00E43753" w:rsidP="00227DBC">
      <w:pPr>
        <w:spacing w:line="340" w:lineRule="exact"/>
        <w:contextualSpacing/>
        <w:jc w:val="both"/>
        <w:rPr>
          <w:rFonts w:ascii="Arial" w:hAnsi="Arial" w:cs="Arial"/>
        </w:rPr>
      </w:pPr>
    </w:p>
    <w:p w14:paraId="2D422A03" w14:textId="77777777" w:rsidR="00E43753" w:rsidRDefault="00E43753" w:rsidP="00227DBC">
      <w:pPr>
        <w:spacing w:line="340" w:lineRule="exact"/>
        <w:contextualSpacing/>
        <w:jc w:val="both"/>
        <w:rPr>
          <w:rFonts w:ascii="Arial" w:hAnsi="Arial" w:cs="Arial"/>
        </w:rPr>
      </w:pPr>
      <w:r w:rsidRPr="005D280D">
        <w:rPr>
          <w:rFonts w:ascii="Arial" w:hAnsi="Arial" w:cs="Arial"/>
          <w:b/>
          <w:bCs/>
        </w:rPr>
        <w:t>SÉPTIMO</w:t>
      </w:r>
      <w:r w:rsidRPr="00454CDB">
        <w:rPr>
          <w:rFonts w:ascii="Arial" w:hAnsi="Arial" w:cs="Arial"/>
        </w:rPr>
        <w:t>. Las Organizaciones de la Sociedad Civil y las Instituciones de Educación Superior ubicadas en</w:t>
      </w:r>
      <w:r>
        <w:rPr>
          <w:rFonts w:ascii="Arial" w:hAnsi="Arial" w:cs="Arial"/>
        </w:rPr>
        <w:t xml:space="preserve"> el Estado de México</w:t>
      </w:r>
      <w:r w:rsidRPr="00454CDB">
        <w:rPr>
          <w:rFonts w:ascii="Arial" w:hAnsi="Arial" w:cs="Arial"/>
        </w:rPr>
        <w:t xml:space="preserve"> que formarán parte de la Comisión de Coordinación Interinstitucional del Mecanismo deberán ser electas en un plazo no mayor a 90 días naturales posteriores a la designación de la persona titular de la Secretaría Ejecutiva de la UNADIS mediante un procedimiento de selección.</w:t>
      </w:r>
    </w:p>
    <w:p w14:paraId="5E5282F0" w14:textId="77777777" w:rsidR="00E43753" w:rsidRPr="00454CDB" w:rsidRDefault="00E43753" w:rsidP="00227DBC">
      <w:pPr>
        <w:spacing w:line="340" w:lineRule="exact"/>
        <w:contextualSpacing/>
        <w:jc w:val="both"/>
        <w:rPr>
          <w:rFonts w:ascii="Arial" w:hAnsi="Arial" w:cs="Arial"/>
        </w:rPr>
      </w:pPr>
    </w:p>
    <w:p w14:paraId="1E7626D4" w14:textId="77777777" w:rsidR="00E43753" w:rsidRDefault="00E43753" w:rsidP="00227DBC">
      <w:pPr>
        <w:spacing w:line="340" w:lineRule="exact"/>
        <w:contextualSpacing/>
        <w:jc w:val="both"/>
        <w:rPr>
          <w:rFonts w:ascii="Arial" w:hAnsi="Arial" w:cs="Arial"/>
        </w:rPr>
      </w:pPr>
      <w:r w:rsidRPr="00454CDB">
        <w:rPr>
          <w:rFonts w:ascii="Arial" w:hAnsi="Arial" w:cs="Arial"/>
        </w:rPr>
        <w:t xml:space="preserve">Para tales efectos, la persona Titular de la Secretaría de </w:t>
      </w:r>
      <w:r>
        <w:rPr>
          <w:rFonts w:ascii="Arial" w:hAnsi="Arial" w:cs="Arial"/>
        </w:rPr>
        <w:t>Justicia y Derechos Humanos</w:t>
      </w:r>
      <w:r w:rsidRPr="00454CDB">
        <w:rPr>
          <w:rFonts w:ascii="Arial" w:hAnsi="Arial" w:cs="Arial"/>
        </w:rPr>
        <w:t xml:space="preserve"> en conjunto con la persona titular de la Secretaría Ejecutiva de la UNADIS emitirán la convocatoria correspondiente.</w:t>
      </w:r>
    </w:p>
    <w:p w14:paraId="35BC4D3C" w14:textId="77777777" w:rsidR="00E43753" w:rsidRPr="00454CDB" w:rsidRDefault="00E43753" w:rsidP="00227DBC">
      <w:pPr>
        <w:spacing w:line="340" w:lineRule="exact"/>
        <w:contextualSpacing/>
        <w:jc w:val="both"/>
        <w:rPr>
          <w:rFonts w:ascii="Arial" w:hAnsi="Arial" w:cs="Arial"/>
        </w:rPr>
      </w:pPr>
    </w:p>
    <w:p w14:paraId="13EBD5CF" w14:textId="77777777" w:rsidR="00E43753" w:rsidRDefault="00E43753" w:rsidP="00227DBC">
      <w:pPr>
        <w:spacing w:line="340" w:lineRule="exact"/>
        <w:contextualSpacing/>
        <w:jc w:val="both"/>
        <w:rPr>
          <w:rFonts w:ascii="Arial" w:hAnsi="Arial" w:cs="Arial"/>
        </w:rPr>
      </w:pPr>
      <w:r w:rsidRPr="00C67DCC">
        <w:rPr>
          <w:rFonts w:ascii="Arial" w:hAnsi="Arial" w:cs="Arial"/>
          <w:b/>
          <w:bCs/>
        </w:rPr>
        <w:t>OCTAVO</w:t>
      </w:r>
      <w:r w:rsidRPr="00454CDB">
        <w:rPr>
          <w:rFonts w:ascii="Arial" w:hAnsi="Arial" w:cs="Arial"/>
        </w:rPr>
        <w:t xml:space="preserve">. La persona Titular de la Secretaría de </w:t>
      </w:r>
      <w:r>
        <w:rPr>
          <w:rFonts w:ascii="Arial" w:hAnsi="Arial" w:cs="Arial"/>
        </w:rPr>
        <w:t>Justicia y Derechos Humanos</w:t>
      </w:r>
      <w:r w:rsidRPr="00454CDB">
        <w:rPr>
          <w:rFonts w:ascii="Arial" w:hAnsi="Arial" w:cs="Arial"/>
        </w:rPr>
        <w:t xml:space="preserve"> de manera provisional, deberá elegir entre el personal a su cargo a las personas que apoyarán para encaminar los trabajos oportunamente de la UNADIS.</w:t>
      </w:r>
    </w:p>
    <w:p w14:paraId="597625F6" w14:textId="77777777" w:rsidR="00E43753" w:rsidRPr="00454CDB" w:rsidRDefault="00E43753" w:rsidP="00227DBC">
      <w:pPr>
        <w:spacing w:line="340" w:lineRule="exact"/>
        <w:contextualSpacing/>
        <w:jc w:val="both"/>
        <w:rPr>
          <w:rFonts w:ascii="Arial" w:hAnsi="Arial" w:cs="Arial"/>
        </w:rPr>
      </w:pPr>
      <w:r w:rsidRPr="00454CDB">
        <w:rPr>
          <w:rFonts w:ascii="Arial" w:hAnsi="Arial" w:cs="Arial"/>
        </w:rPr>
        <w:t xml:space="preserve"> </w:t>
      </w:r>
    </w:p>
    <w:p w14:paraId="249B3E50" w14:textId="77777777" w:rsidR="00E43753" w:rsidRPr="00454CDB" w:rsidRDefault="00E43753" w:rsidP="00227DBC">
      <w:pPr>
        <w:spacing w:line="340" w:lineRule="exact"/>
        <w:contextualSpacing/>
        <w:jc w:val="both"/>
        <w:rPr>
          <w:rFonts w:ascii="Arial" w:hAnsi="Arial" w:cs="Arial"/>
        </w:rPr>
      </w:pPr>
      <w:r w:rsidRPr="008023BD">
        <w:rPr>
          <w:rFonts w:ascii="Arial" w:hAnsi="Arial" w:cs="Arial"/>
          <w:b/>
          <w:bCs/>
        </w:rPr>
        <w:t>NOVENO</w:t>
      </w:r>
      <w:r w:rsidRPr="00454CDB">
        <w:rPr>
          <w:rFonts w:ascii="Arial" w:hAnsi="Arial" w:cs="Arial"/>
        </w:rPr>
        <w:t xml:space="preserve">. La Comisión de Coordinación Interinstitucional se instalará a los 15 días hábiles después de la designación de las personas representantes de las organizaciones de la sociedad civil que serán parte de la Comisión de Coordinación Interinstitucional. Para tales efectos, la Persona Titular de la Secretaría de </w:t>
      </w:r>
      <w:r>
        <w:rPr>
          <w:rFonts w:ascii="Arial" w:hAnsi="Arial" w:cs="Arial"/>
        </w:rPr>
        <w:t>Justicia y Derechos Humanos</w:t>
      </w:r>
      <w:r w:rsidRPr="00454CDB">
        <w:rPr>
          <w:rFonts w:ascii="Arial" w:hAnsi="Arial" w:cs="Arial"/>
        </w:rPr>
        <w:t xml:space="preserve"> en conjunto con la persona titular de la Secretaría Ejecutiva elaborará la convocatoria, con fecha, lugar y hora a celebrarse la sesión. </w:t>
      </w:r>
    </w:p>
    <w:p w14:paraId="72B244C6" w14:textId="77777777" w:rsidR="00E43753" w:rsidRDefault="00E43753" w:rsidP="00227DBC">
      <w:pPr>
        <w:spacing w:line="340" w:lineRule="exact"/>
        <w:contextualSpacing/>
        <w:jc w:val="both"/>
        <w:rPr>
          <w:rFonts w:ascii="Arial" w:hAnsi="Arial" w:cs="Arial"/>
        </w:rPr>
      </w:pPr>
    </w:p>
    <w:p w14:paraId="40852A98" w14:textId="77777777" w:rsidR="00E43753" w:rsidRPr="00E43753" w:rsidRDefault="00E43753" w:rsidP="00227DBC">
      <w:pPr>
        <w:spacing w:line="340" w:lineRule="exact"/>
        <w:contextualSpacing/>
        <w:rPr>
          <w:rFonts w:ascii="Arial" w:hAnsi="Arial" w:cs="Arial"/>
        </w:rPr>
      </w:pPr>
    </w:p>
    <w:sectPr w:rsidR="00E43753" w:rsidRPr="00E43753" w:rsidSect="00945371">
      <w:headerReference w:type="default" r:id="rId8"/>
      <w:footerReference w:type="default" r:id="rId9"/>
      <w:pgSz w:w="12240" w:h="15840" w:code="1"/>
      <w:pgMar w:top="1418" w:right="1701" w:bottom="1418" w:left="170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A0AF2" w14:textId="77777777" w:rsidR="00EE4FD9" w:rsidRDefault="00EE4FD9">
      <w:pPr>
        <w:spacing w:after="0" w:line="240" w:lineRule="auto"/>
      </w:pPr>
      <w:r>
        <w:separator/>
      </w:r>
    </w:p>
  </w:endnote>
  <w:endnote w:type="continuationSeparator" w:id="0">
    <w:p w14:paraId="5C1802B9" w14:textId="77777777" w:rsidR="00EE4FD9" w:rsidRDefault="00EE4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utopia-5">
    <w:altName w:val="Times New Roman"/>
    <w:panose1 w:val="00000000000000000000"/>
    <w:charset w:val="00"/>
    <w:family w:val="roman"/>
    <w:notTrueType/>
    <w:pitch w:val="default"/>
  </w:font>
  <w:font w:name="Lato">
    <w:altName w:val="Cambria"/>
    <w:charset w:val="00"/>
    <w:family w:val="swiss"/>
    <w:pitch w:val="variable"/>
    <w:sig w:usb0="00000001"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315B3" w14:textId="77777777" w:rsidR="008A703B" w:rsidRDefault="008A703B">
    <w:pPr>
      <w:pBdr>
        <w:top w:val="nil"/>
        <w:left w:val="nil"/>
        <w:bottom w:val="nil"/>
        <w:right w:val="nil"/>
        <w:between w:val="nil"/>
      </w:pBdr>
      <w:tabs>
        <w:tab w:val="center" w:pos="4419"/>
        <w:tab w:val="right" w:pos="8838"/>
      </w:tabs>
      <w:spacing w:after="0" w:line="240" w:lineRule="auto"/>
      <w:jc w:val="right"/>
      <w:rPr>
        <w:color w:val="000000"/>
      </w:rPr>
    </w:pPr>
  </w:p>
  <w:p w14:paraId="59D42B8C" w14:textId="77777777" w:rsidR="008A703B" w:rsidRDefault="008A703B">
    <w:pPr>
      <w:pBdr>
        <w:top w:val="nil"/>
        <w:left w:val="nil"/>
        <w:bottom w:val="nil"/>
        <w:right w:val="nil"/>
        <w:between w:val="nil"/>
      </w:pBdr>
      <w:tabs>
        <w:tab w:val="center" w:pos="4419"/>
        <w:tab w:val="right" w:pos="8838"/>
      </w:tabs>
      <w:spacing w:after="0" w:line="240" w:lineRule="auto"/>
      <w:jc w:val="right"/>
      <w:rPr>
        <w:color w:val="000000"/>
      </w:rPr>
    </w:pPr>
  </w:p>
  <w:tbl>
    <w:tblPr>
      <w:tblW w:w="8908" w:type="dxa"/>
      <w:tblBorders>
        <w:top w:val="nil"/>
        <w:left w:val="nil"/>
        <w:bottom w:val="nil"/>
        <w:right w:val="nil"/>
        <w:insideH w:val="nil"/>
        <w:insideV w:val="nil"/>
      </w:tblBorders>
      <w:tblLayout w:type="fixed"/>
      <w:tblLook w:val="0400" w:firstRow="0" w:lastRow="0" w:firstColumn="0" w:lastColumn="0" w:noHBand="0" w:noVBand="1"/>
    </w:tblPr>
    <w:tblGrid>
      <w:gridCol w:w="2673"/>
      <w:gridCol w:w="891"/>
      <w:gridCol w:w="891"/>
      <w:gridCol w:w="890"/>
      <w:gridCol w:w="890"/>
      <w:gridCol w:w="890"/>
      <w:gridCol w:w="890"/>
      <w:gridCol w:w="893"/>
    </w:tblGrid>
    <w:tr w:rsidR="008A703B" w14:paraId="4DBD83E0" w14:textId="77777777" w:rsidTr="00945371">
      <w:trPr>
        <w:trHeight w:val="1075"/>
      </w:trPr>
      <w:tc>
        <w:tcPr>
          <w:tcW w:w="2673" w:type="dxa"/>
        </w:tcPr>
        <w:p w14:paraId="3B978A8E" w14:textId="77777777" w:rsidR="008A703B" w:rsidRDefault="008A703B" w:rsidP="00945371">
          <w:pPr>
            <w:pBdr>
              <w:top w:val="nil"/>
              <w:left w:val="nil"/>
              <w:bottom w:val="nil"/>
              <w:right w:val="nil"/>
              <w:between w:val="nil"/>
            </w:pBdr>
            <w:tabs>
              <w:tab w:val="center" w:pos="4419"/>
              <w:tab w:val="right" w:pos="8838"/>
            </w:tabs>
            <w:spacing w:after="0" w:line="240" w:lineRule="auto"/>
            <w:jc w:val="both"/>
            <w:rPr>
              <w:color w:val="000000"/>
              <w:sz w:val="18"/>
              <w:szCs w:val="18"/>
            </w:rPr>
          </w:pPr>
          <w:r>
            <w:rPr>
              <w:color w:val="000000"/>
              <w:sz w:val="18"/>
              <w:szCs w:val="18"/>
            </w:rPr>
            <w:t>Plaza Hidalgo S/N Col. Centro</w:t>
          </w:r>
        </w:p>
        <w:p w14:paraId="3FAB3B42" w14:textId="77777777" w:rsidR="008A703B" w:rsidRDefault="008A703B" w:rsidP="00945371">
          <w:pPr>
            <w:pBdr>
              <w:top w:val="nil"/>
              <w:left w:val="nil"/>
              <w:bottom w:val="nil"/>
              <w:right w:val="nil"/>
              <w:between w:val="nil"/>
            </w:pBdr>
            <w:tabs>
              <w:tab w:val="center" w:pos="4419"/>
              <w:tab w:val="right" w:pos="8838"/>
            </w:tabs>
            <w:spacing w:after="0" w:line="240" w:lineRule="auto"/>
            <w:jc w:val="both"/>
            <w:rPr>
              <w:color w:val="000000"/>
              <w:sz w:val="18"/>
              <w:szCs w:val="18"/>
            </w:rPr>
          </w:pPr>
          <w:r>
            <w:rPr>
              <w:color w:val="000000"/>
              <w:sz w:val="18"/>
              <w:szCs w:val="18"/>
            </w:rPr>
            <w:t>Toluca, México, C.P. 50000</w:t>
          </w:r>
        </w:p>
        <w:p w14:paraId="270D2C5E" w14:textId="77777777" w:rsidR="008A703B" w:rsidRDefault="008A703B" w:rsidP="00945371">
          <w:pPr>
            <w:pBdr>
              <w:top w:val="nil"/>
              <w:left w:val="nil"/>
              <w:bottom w:val="nil"/>
              <w:right w:val="nil"/>
              <w:between w:val="nil"/>
            </w:pBdr>
            <w:tabs>
              <w:tab w:val="center" w:pos="4419"/>
              <w:tab w:val="right" w:pos="8838"/>
            </w:tabs>
            <w:spacing w:after="0" w:line="240" w:lineRule="auto"/>
            <w:jc w:val="both"/>
            <w:rPr>
              <w:color w:val="000000"/>
            </w:rPr>
          </w:pPr>
          <w:r>
            <w:rPr>
              <w:color w:val="000000"/>
              <w:sz w:val="18"/>
              <w:szCs w:val="18"/>
            </w:rPr>
            <w:t>Tels. (722) 279 6400 EXT. 6417</w:t>
          </w:r>
        </w:p>
      </w:tc>
      <w:tc>
        <w:tcPr>
          <w:tcW w:w="891" w:type="dxa"/>
        </w:tcPr>
        <w:p w14:paraId="3F6BE060" w14:textId="77777777" w:rsidR="008A703B" w:rsidRDefault="008A703B" w:rsidP="00945371">
          <w:pPr>
            <w:pBdr>
              <w:top w:val="nil"/>
              <w:left w:val="nil"/>
              <w:bottom w:val="nil"/>
              <w:right w:val="nil"/>
              <w:between w:val="nil"/>
            </w:pBdr>
            <w:tabs>
              <w:tab w:val="center" w:pos="4419"/>
              <w:tab w:val="right" w:pos="8838"/>
            </w:tabs>
            <w:spacing w:after="0" w:line="240" w:lineRule="auto"/>
            <w:jc w:val="right"/>
            <w:rPr>
              <w:color w:val="000000"/>
            </w:rPr>
          </w:pPr>
        </w:p>
      </w:tc>
      <w:tc>
        <w:tcPr>
          <w:tcW w:w="891" w:type="dxa"/>
        </w:tcPr>
        <w:p w14:paraId="288B8EA1" w14:textId="77777777" w:rsidR="008A703B" w:rsidRDefault="008A703B">
          <w:pPr>
            <w:pBdr>
              <w:top w:val="nil"/>
              <w:left w:val="nil"/>
              <w:bottom w:val="nil"/>
              <w:right w:val="nil"/>
              <w:between w:val="nil"/>
            </w:pBdr>
            <w:tabs>
              <w:tab w:val="center" w:pos="4419"/>
              <w:tab w:val="right" w:pos="8838"/>
            </w:tabs>
            <w:jc w:val="right"/>
            <w:rPr>
              <w:color w:val="000000"/>
            </w:rPr>
          </w:pPr>
          <w:r>
            <w:rPr>
              <w:noProof/>
            </w:rPr>
            <w:drawing>
              <wp:anchor distT="0" distB="0" distL="114300" distR="114300" simplePos="0" relativeHeight="251660288" behindDoc="0" locked="0" layoutInCell="1" hidden="0" allowOverlap="1" wp14:anchorId="35BE7FA7" wp14:editId="6833F0C6">
                <wp:simplePos x="0" y="0"/>
                <wp:positionH relativeFrom="column">
                  <wp:posOffset>30481</wp:posOffset>
                </wp:positionH>
                <wp:positionV relativeFrom="paragraph">
                  <wp:posOffset>15875</wp:posOffset>
                </wp:positionV>
                <wp:extent cx="1077595" cy="42418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077595" cy="424180"/>
                        </a:xfrm>
                        <a:prstGeom prst="rect">
                          <a:avLst/>
                        </a:prstGeom>
                        <a:ln/>
                      </pic:spPr>
                    </pic:pic>
                  </a:graphicData>
                </a:graphic>
              </wp:anchor>
            </w:drawing>
          </w:r>
        </w:p>
      </w:tc>
      <w:tc>
        <w:tcPr>
          <w:tcW w:w="890" w:type="dxa"/>
        </w:tcPr>
        <w:p w14:paraId="0CEB8278" w14:textId="77777777" w:rsidR="008A703B" w:rsidRDefault="008A703B">
          <w:pPr>
            <w:pBdr>
              <w:top w:val="nil"/>
              <w:left w:val="nil"/>
              <w:bottom w:val="nil"/>
              <w:right w:val="nil"/>
              <w:between w:val="nil"/>
            </w:pBdr>
            <w:tabs>
              <w:tab w:val="center" w:pos="4419"/>
              <w:tab w:val="right" w:pos="8838"/>
            </w:tabs>
            <w:jc w:val="right"/>
            <w:rPr>
              <w:color w:val="000000"/>
            </w:rPr>
          </w:pPr>
        </w:p>
      </w:tc>
      <w:tc>
        <w:tcPr>
          <w:tcW w:w="890" w:type="dxa"/>
        </w:tcPr>
        <w:p w14:paraId="41F8F01D" w14:textId="77777777" w:rsidR="008A703B" w:rsidRDefault="008A703B">
          <w:pPr>
            <w:pBdr>
              <w:top w:val="nil"/>
              <w:left w:val="nil"/>
              <w:bottom w:val="nil"/>
              <w:right w:val="nil"/>
              <w:between w:val="nil"/>
            </w:pBdr>
            <w:tabs>
              <w:tab w:val="center" w:pos="4419"/>
              <w:tab w:val="right" w:pos="8838"/>
            </w:tabs>
            <w:jc w:val="right"/>
            <w:rPr>
              <w:color w:val="000000"/>
            </w:rPr>
          </w:pPr>
        </w:p>
      </w:tc>
      <w:tc>
        <w:tcPr>
          <w:tcW w:w="890" w:type="dxa"/>
        </w:tcPr>
        <w:p w14:paraId="06205D0F" w14:textId="77777777" w:rsidR="008A703B" w:rsidRDefault="008A703B">
          <w:pPr>
            <w:pBdr>
              <w:top w:val="nil"/>
              <w:left w:val="nil"/>
              <w:bottom w:val="nil"/>
              <w:right w:val="nil"/>
              <w:between w:val="nil"/>
            </w:pBdr>
            <w:tabs>
              <w:tab w:val="center" w:pos="4419"/>
              <w:tab w:val="right" w:pos="8838"/>
            </w:tabs>
            <w:jc w:val="right"/>
            <w:rPr>
              <w:color w:val="000000"/>
            </w:rPr>
          </w:pPr>
          <w:r>
            <w:rPr>
              <w:noProof/>
            </w:rPr>
            <w:drawing>
              <wp:anchor distT="0" distB="0" distL="114300" distR="114300" simplePos="0" relativeHeight="251661312" behindDoc="0" locked="0" layoutInCell="1" hidden="0" allowOverlap="1" wp14:anchorId="2BA8C43B" wp14:editId="047CDF48">
                <wp:simplePos x="0" y="0"/>
                <wp:positionH relativeFrom="column">
                  <wp:posOffset>-171449</wp:posOffset>
                </wp:positionH>
                <wp:positionV relativeFrom="paragraph">
                  <wp:posOffset>27305</wp:posOffset>
                </wp:positionV>
                <wp:extent cx="1972310" cy="310497"/>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972310" cy="310497"/>
                        </a:xfrm>
                        <a:prstGeom prst="rect">
                          <a:avLst/>
                        </a:prstGeom>
                        <a:ln/>
                      </pic:spPr>
                    </pic:pic>
                  </a:graphicData>
                </a:graphic>
              </wp:anchor>
            </w:drawing>
          </w:r>
        </w:p>
      </w:tc>
      <w:tc>
        <w:tcPr>
          <w:tcW w:w="890" w:type="dxa"/>
        </w:tcPr>
        <w:p w14:paraId="229EB7BB" w14:textId="77777777" w:rsidR="008A703B" w:rsidRDefault="008A703B">
          <w:pPr>
            <w:pBdr>
              <w:top w:val="nil"/>
              <w:left w:val="nil"/>
              <w:bottom w:val="nil"/>
              <w:right w:val="nil"/>
              <w:between w:val="nil"/>
            </w:pBdr>
            <w:tabs>
              <w:tab w:val="center" w:pos="4419"/>
              <w:tab w:val="right" w:pos="8838"/>
            </w:tabs>
            <w:jc w:val="right"/>
            <w:rPr>
              <w:color w:val="000000"/>
            </w:rPr>
          </w:pPr>
        </w:p>
      </w:tc>
      <w:tc>
        <w:tcPr>
          <w:tcW w:w="893" w:type="dxa"/>
        </w:tcPr>
        <w:p w14:paraId="3DFB4C03" w14:textId="77777777" w:rsidR="008A703B" w:rsidRDefault="008A703B">
          <w:pPr>
            <w:pBdr>
              <w:top w:val="nil"/>
              <w:left w:val="nil"/>
              <w:bottom w:val="nil"/>
              <w:right w:val="nil"/>
              <w:between w:val="nil"/>
            </w:pBdr>
            <w:tabs>
              <w:tab w:val="center" w:pos="4419"/>
              <w:tab w:val="right" w:pos="8838"/>
            </w:tabs>
            <w:jc w:val="right"/>
            <w:rPr>
              <w:color w:val="000000"/>
            </w:rPr>
          </w:pPr>
        </w:p>
        <w:p w14:paraId="6C9FE914" w14:textId="77777777" w:rsidR="008A703B" w:rsidRDefault="008A703B">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7A12B1">
            <w:rPr>
              <w:noProof/>
              <w:color w:val="000000"/>
            </w:rPr>
            <w:t>1</w:t>
          </w:r>
          <w:r>
            <w:rPr>
              <w:color w:val="000000"/>
            </w:rPr>
            <w:fldChar w:fldCharType="end"/>
          </w:r>
        </w:p>
      </w:tc>
    </w:tr>
  </w:tbl>
  <w:p w14:paraId="7A78F985" w14:textId="77777777" w:rsidR="008A703B" w:rsidRDefault="008A703B" w:rsidP="0094537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C1105" w14:textId="77777777" w:rsidR="00EE4FD9" w:rsidRDefault="00EE4FD9">
      <w:pPr>
        <w:spacing w:after="0" w:line="240" w:lineRule="auto"/>
      </w:pPr>
      <w:r>
        <w:separator/>
      </w:r>
    </w:p>
  </w:footnote>
  <w:footnote w:type="continuationSeparator" w:id="0">
    <w:p w14:paraId="05768B2C" w14:textId="77777777" w:rsidR="00EE4FD9" w:rsidRDefault="00EE4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D44BE" w14:textId="77777777" w:rsidR="008A703B" w:rsidRDefault="008A703B">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14:anchorId="2D0BA6E5" wp14:editId="330E7B94">
          <wp:extent cx="2471282" cy="813971"/>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471282" cy="813971"/>
                  </a:xfrm>
                  <a:prstGeom prst="rect">
                    <a:avLst/>
                  </a:prstGeom>
                  <a:ln/>
                </pic:spPr>
              </pic:pic>
            </a:graphicData>
          </a:graphic>
        </wp:inline>
      </w:drawing>
    </w:r>
    <w:r>
      <w:rPr>
        <w:noProof/>
      </w:rPr>
      <mc:AlternateContent>
        <mc:Choice Requires="wps">
          <w:drawing>
            <wp:anchor distT="0" distB="0" distL="114300" distR="114300" simplePos="0" relativeHeight="251659264" behindDoc="0" locked="0" layoutInCell="1" hidden="0" allowOverlap="1" wp14:anchorId="4DA7B52E" wp14:editId="35DE8C70">
              <wp:simplePos x="0" y="0"/>
              <wp:positionH relativeFrom="column">
                <wp:posOffset>2197100</wp:posOffset>
              </wp:positionH>
              <wp:positionV relativeFrom="paragraph">
                <wp:posOffset>605155</wp:posOffset>
              </wp:positionV>
              <wp:extent cx="1977390" cy="21600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216000"/>
                      </a:xfrm>
                      <a:prstGeom prst="rect">
                        <a:avLst/>
                      </a:prstGeom>
                      <a:noFill/>
                      <a:ln w="9525">
                        <a:noFill/>
                        <a:miter lim="800000"/>
                        <a:headEnd/>
                        <a:tailEnd/>
                      </a:ln>
                    </wps:spPr>
                    <wps:txbx>
                      <w:txbxContent>
                        <w:p w14:paraId="458E8A73" w14:textId="77777777" w:rsidR="008A703B" w:rsidRPr="00D637E6" w:rsidRDefault="008A703B" w:rsidP="00945371">
                          <w:pPr>
                            <w:rPr>
                              <w:rFonts w:ascii="Lato" w:hAnsi="Lato"/>
                              <w:b/>
                              <w:color w:val="97184B"/>
                              <w:sz w:val="18"/>
                              <w:szCs w:val="18"/>
                            </w:rPr>
                          </w:pPr>
                          <w:r w:rsidRPr="00D637E6">
                            <w:rPr>
                              <w:rFonts w:ascii="Lato" w:hAnsi="Lato"/>
                              <w:b/>
                              <w:color w:val="97184B"/>
                              <w:sz w:val="18"/>
                              <w:szCs w:val="18"/>
                            </w:rPr>
                            <w:t>Grupo Parlamentario morena</w:t>
                          </w:r>
                        </w:p>
                        <w:p w14:paraId="08622796" w14:textId="77777777" w:rsidR="008A703B" w:rsidRPr="00847C68" w:rsidRDefault="008A703B" w:rsidP="00945371">
                          <w:pPr>
                            <w:rPr>
                              <w:rFonts w:ascii="Lato" w:hAnsi="Lato"/>
                              <w:b/>
                              <w:color w:val="692044"/>
                              <w:sz w:val="14"/>
                              <w:szCs w:val="14"/>
                            </w:rPr>
                          </w:pPr>
                        </w:p>
                        <w:p w14:paraId="389555BF" w14:textId="77777777" w:rsidR="008A703B" w:rsidRPr="00847C68" w:rsidRDefault="008A703B" w:rsidP="00945371">
                          <w:pPr>
                            <w:rPr>
                              <w:rFonts w:ascii="Lato" w:hAnsi="Lato"/>
                              <w:b/>
                              <w:color w:val="692044"/>
                              <w:sz w:val="14"/>
                              <w:szCs w:val="14"/>
                            </w:rPr>
                          </w:pPr>
                        </w:p>
                      </w:txbxContent>
                    </wps:txbx>
                    <wps:bodyPr rot="0" vert="horz" wrap="square" lIns="91440" tIns="45720" rIns="91440" bIns="45720" anchor="t" anchorCtr="0">
                      <a:noAutofit/>
                    </wps:bodyPr>
                  </wps:wsp>
                </a:graphicData>
              </a:graphic>
            </wp:anchor>
          </w:drawing>
        </mc:Choice>
        <mc:Fallback>
          <w:pict>
            <v:shapetype w14:anchorId="4DA7B52E" id="_x0000_t202" coordsize="21600,21600" o:spt="202" path="m,l,21600r21600,l21600,xe">
              <v:stroke joinstyle="miter"/>
              <v:path gradientshapeok="t" o:connecttype="rect"/>
            </v:shapetype>
            <v:shape id="Cuadro de texto 1" o:spid="_x0000_s1026" type="#_x0000_t202" style="position:absolute;left:0;text-align:left;margin-left:173pt;margin-top:47.65pt;width:155.7pt;height:1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" filled="f" stroked="f">
              <v:textbox>
                <w:txbxContent>
                  <w:p w14:paraId="458E8A73" w14:textId="77777777" w:rsidR="008A703B" w:rsidRPr="00D637E6" w:rsidRDefault="008A703B" w:rsidP="00945371">
                    <w:pPr>
                      <w:rPr>
                        <w:rFonts w:ascii="Lato" w:hAnsi="Lato"/>
                        <w:b/>
                        <w:color w:val="97184B"/>
                        <w:sz w:val="18"/>
                        <w:szCs w:val="18"/>
                      </w:rPr>
                    </w:pPr>
                    <w:r w:rsidRPr="00D637E6">
                      <w:rPr>
                        <w:rFonts w:ascii="Lato" w:hAnsi="Lato"/>
                        <w:b/>
                        <w:color w:val="97184B"/>
                        <w:sz w:val="18"/>
                        <w:szCs w:val="18"/>
                      </w:rPr>
                      <w:t>Grupo Parlamentario morena</w:t>
                    </w:r>
                  </w:p>
                  <w:p w14:paraId="08622796" w14:textId="77777777" w:rsidR="008A703B" w:rsidRPr="00847C68" w:rsidRDefault="008A703B" w:rsidP="00945371">
                    <w:pPr>
                      <w:rPr>
                        <w:rFonts w:ascii="Lato" w:hAnsi="Lato"/>
                        <w:b/>
                        <w:color w:val="692044"/>
                        <w:sz w:val="14"/>
                        <w:szCs w:val="14"/>
                      </w:rPr>
                    </w:pPr>
                  </w:p>
                  <w:p w14:paraId="389555BF" w14:textId="77777777" w:rsidR="008A703B" w:rsidRPr="00847C68" w:rsidRDefault="008A703B" w:rsidP="00945371">
                    <w:pPr>
                      <w:rPr>
                        <w:rFonts w:ascii="Lato" w:hAnsi="Lato"/>
                        <w:b/>
                        <w:color w:val="692044"/>
                        <w:sz w:val="14"/>
                        <w:szCs w:val="14"/>
                      </w:rPr>
                    </w:pPr>
                  </w:p>
                </w:txbxContent>
              </v:textbox>
            </v:shape>
          </w:pict>
        </mc:Fallback>
      </mc:AlternateContent>
    </w:r>
  </w:p>
  <w:p w14:paraId="70B32A4D" w14:textId="77777777" w:rsidR="008A703B" w:rsidRPr="004845FC" w:rsidRDefault="008A703B">
    <w:pPr>
      <w:pBdr>
        <w:top w:val="nil"/>
        <w:left w:val="nil"/>
        <w:bottom w:val="nil"/>
        <w:right w:val="nil"/>
        <w:between w:val="nil"/>
      </w:pBdr>
      <w:tabs>
        <w:tab w:val="center" w:pos="4419"/>
        <w:tab w:val="right" w:pos="8838"/>
      </w:tabs>
      <w:spacing w:after="0" w:line="360" w:lineRule="auto"/>
      <w:jc w:val="center"/>
      <w:rPr>
        <w:color w:val="000000"/>
      </w:rPr>
    </w:pPr>
    <w:r>
      <w:rPr>
        <w:b/>
        <w:color w:val="96174A"/>
        <w:sz w:val="16"/>
        <w:szCs w:val="16"/>
      </w:rPr>
      <w:t xml:space="preserve"> “</w:t>
    </w:r>
    <w:r w:rsidRPr="004845FC">
      <w:rPr>
        <w:b/>
        <w:color w:val="96174A"/>
      </w:rPr>
      <w:t>2022. Año del Quincentenario de Toluca, Capital del Estado de México.”</w:t>
    </w:r>
  </w:p>
  <w:p w14:paraId="246AC0CA" w14:textId="77777777" w:rsidR="008A703B" w:rsidRDefault="008A703B">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844181"/>
    <w:multiLevelType w:val="hybridMultilevel"/>
    <w:tmpl w:val="4B264F60"/>
    <w:lvl w:ilvl="0" w:tplc="9AD68B38">
      <w:start w:val="1"/>
      <w:numFmt w:val="upperRoman"/>
      <w:lvlText w:val="%1."/>
      <w:lvlJc w:val="left"/>
      <w:pPr>
        <w:ind w:left="1080" w:hanging="720"/>
      </w:pPr>
      <w:rPr>
        <w:rFonts w:asciiTheme="minorHAnsi" w:hAnsiTheme="minorHAnsi"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508"/>
    <w:rsid w:val="000130BD"/>
    <w:rsid w:val="000158B2"/>
    <w:rsid w:val="0009119B"/>
    <w:rsid w:val="000A31F8"/>
    <w:rsid w:val="000A3358"/>
    <w:rsid w:val="00107DDE"/>
    <w:rsid w:val="00127753"/>
    <w:rsid w:val="001934AE"/>
    <w:rsid w:val="001C69D5"/>
    <w:rsid w:val="00227DBC"/>
    <w:rsid w:val="002C59F1"/>
    <w:rsid w:val="002F2A1B"/>
    <w:rsid w:val="00311B4C"/>
    <w:rsid w:val="003379F9"/>
    <w:rsid w:val="00391030"/>
    <w:rsid w:val="003A3DF9"/>
    <w:rsid w:val="0040349C"/>
    <w:rsid w:val="00407F4E"/>
    <w:rsid w:val="0048016E"/>
    <w:rsid w:val="00487B38"/>
    <w:rsid w:val="00543870"/>
    <w:rsid w:val="00563A76"/>
    <w:rsid w:val="005877A9"/>
    <w:rsid w:val="00587CE1"/>
    <w:rsid w:val="005A41E0"/>
    <w:rsid w:val="005C52E8"/>
    <w:rsid w:val="005E7D40"/>
    <w:rsid w:val="005F2748"/>
    <w:rsid w:val="005F493F"/>
    <w:rsid w:val="006703F8"/>
    <w:rsid w:val="00672ECE"/>
    <w:rsid w:val="00693C00"/>
    <w:rsid w:val="00695396"/>
    <w:rsid w:val="006A552C"/>
    <w:rsid w:val="006B62EA"/>
    <w:rsid w:val="006C0173"/>
    <w:rsid w:val="006C2C18"/>
    <w:rsid w:val="00705F3C"/>
    <w:rsid w:val="0074133B"/>
    <w:rsid w:val="00787924"/>
    <w:rsid w:val="007A12B1"/>
    <w:rsid w:val="007C096B"/>
    <w:rsid w:val="007D551C"/>
    <w:rsid w:val="0080523E"/>
    <w:rsid w:val="00831E5A"/>
    <w:rsid w:val="00834B47"/>
    <w:rsid w:val="008540CC"/>
    <w:rsid w:val="0088421C"/>
    <w:rsid w:val="008A2B35"/>
    <w:rsid w:val="008A4508"/>
    <w:rsid w:val="008A703B"/>
    <w:rsid w:val="008E54BB"/>
    <w:rsid w:val="00942959"/>
    <w:rsid w:val="00945371"/>
    <w:rsid w:val="009455EC"/>
    <w:rsid w:val="00983A5B"/>
    <w:rsid w:val="009A504D"/>
    <w:rsid w:val="00A308ED"/>
    <w:rsid w:val="00A557EB"/>
    <w:rsid w:val="00A62851"/>
    <w:rsid w:val="00A93D0B"/>
    <w:rsid w:val="00AE05AB"/>
    <w:rsid w:val="00AF633A"/>
    <w:rsid w:val="00B03A48"/>
    <w:rsid w:val="00B43831"/>
    <w:rsid w:val="00B77707"/>
    <w:rsid w:val="00B900AA"/>
    <w:rsid w:val="00BC1728"/>
    <w:rsid w:val="00C308BD"/>
    <w:rsid w:val="00C418EB"/>
    <w:rsid w:val="00C652E9"/>
    <w:rsid w:val="00C67048"/>
    <w:rsid w:val="00CA3529"/>
    <w:rsid w:val="00CC6A8A"/>
    <w:rsid w:val="00CF188E"/>
    <w:rsid w:val="00D0405A"/>
    <w:rsid w:val="00D63102"/>
    <w:rsid w:val="00D80126"/>
    <w:rsid w:val="00DA1560"/>
    <w:rsid w:val="00DC07D1"/>
    <w:rsid w:val="00E06007"/>
    <w:rsid w:val="00E1260C"/>
    <w:rsid w:val="00E26763"/>
    <w:rsid w:val="00E43753"/>
    <w:rsid w:val="00EE4FD9"/>
    <w:rsid w:val="00F14FB7"/>
    <w:rsid w:val="00F16C3A"/>
    <w:rsid w:val="00F24714"/>
    <w:rsid w:val="00F761B8"/>
    <w:rsid w:val="00F955BB"/>
    <w:rsid w:val="00FD1C7D"/>
    <w:rsid w:val="00FE2D27"/>
    <w:rsid w:val="00FE7CF0"/>
    <w:rsid w:val="00FF05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AAD54"/>
  <w15:docId w15:val="{E18F2288-0B30-48C9-BBA2-6C56DCCDA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508"/>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A4508"/>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E43753"/>
    <w:pPr>
      <w:spacing w:after="160" w:line="259" w:lineRule="auto"/>
      <w:ind w:left="720"/>
      <w:contextualSpacing/>
    </w:pPr>
    <w:rPr>
      <w:rFonts w:asciiTheme="minorHAnsi" w:eastAsiaTheme="minorHAnsi" w:hAnsiTheme="minorHAnsi" w:cstheme="minorBidi"/>
      <w:lang w:eastAsia="en-US"/>
    </w:rPr>
  </w:style>
  <w:style w:type="paragraph" w:styleId="Encabezado">
    <w:name w:val="header"/>
    <w:basedOn w:val="Normal"/>
    <w:link w:val="EncabezadoCar"/>
    <w:uiPriority w:val="99"/>
    <w:unhideWhenUsed/>
    <w:rsid w:val="00E43753"/>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E43753"/>
  </w:style>
  <w:style w:type="paragraph" w:styleId="Piedepgina">
    <w:name w:val="footer"/>
    <w:basedOn w:val="Normal"/>
    <w:link w:val="PiedepginaCar"/>
    <w:uiPriority w:val="99"/>
    <w:unhideWhenUsed/>
    <w:rsid w:val="00E43753"/>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E43753"/>
  </w:style>
  <w:style w:type="paragraph" w:styleId="Textonotapie">
    <w:name w:val="footnote text"/>
    <w:basedOn w:val="Normal"/>
    <w:link w:val="TextonotapieCar"/>
    <w:uiPriority w:val="99"/>
    <w:semiHidden/>
    <w:unhideWhenUsed/>
    <w:rsid w:val="00E43753"/>
    <w:pPr>
      <w:spacing w:after="0" w:line="240" w:lineRule="auto"/>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E43753"/>
    <w:rPr>
      <w:sz w:val="20"/>
      <w:szCs w:val="20"/>
    </w:rPr>
  </w:style>
  <w:style w:type="character" w:styleId="Refdenotaalpie">
    <w:name w:val="footnote reference"/>
    <w:basedOn w:val="Fuentedeprrafopredeter"/>
    <w:uiPriority w:val="99"/>
    <w:semiHidden/>
    <w:unhideWhenUsed/>
    <w:rsid w:val="00E43753"/>
    <w:rPr>
      <w:vertAlign w:val="superscript"/>
    </w:rPr>
  </w:style>
  <w:style w:type="paragraph" w:customStyle="1" w:styleId="Default">
    <w:name w:val="Default"/>
    <w:rsid w:val="00E26763"/>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9453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371"/>
    <w:rPr>
      <w:rFonts w:ascii="Tahoma" w:eastAsia="Calibri" w:hAnsi="Tahoma" w:cs="Tahoma"/>
      <w:sz w:val="16"/>
      <w:szCs w:val="16"/>
      <w:lang w:eastAsia="es-MX"/>
    </w:rPr>
  </w:style>
  <w:style w:type="character" w:styleId="Refdecomentario">
    <w:name w:val="annotation reference"/>
    <w:basedOn w:val="Fuentedeprrafopredeter"/>
    <w:uiPriority w:val="99"/>
    <w:semiHidden/>
    <w:unhideWhenUsed/>
    <w:rsid w:val="00945371"/>
    <w:rPr>
      <w:sz w:val="16"/>
      <w:szCs w:val="16"/>
    </w:rPr>
  </w:style>
  <w:style w:type="paragraph" w:styleId="Textocomentario">
    <w:name w:val="annotation text"/>
    <w:basedOn w:val="Normal"/>
    <w:link w:val="TextocomentarioCar"/>
    <w:uiPriority w:val="99"/>
    <w:semiHidden/>
    <w:unhideWhenUsed/>
    <w:rsid w:val="0094537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45371"/>
    <w:rPr>
      <w:rFonts w:ascii="Calibri" w:eastAsia="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945371"/>
    <w:rPr>
      <w:b/>
      <w:bCs/>
    </w:rPr>
  </w:style>
  <w:style w:type="character" w:customStyle="1" w:styleId="AsuntodelcomentarioCar">
    <w:name w:val="Asunto del comentario Car"/>
    <w:basedOn w:val="TextocomentarioCar"/>
    <w:link w:val="Asuntodelcomentario"/>
    <w:uiPriority w:val="99"/>
    <w:semiHidden/>
    <w:rsid w:val="00945371"/>
    <w:rPr>
      <w:rFonts w:ascii="Calibri" w:eastAsia="Calibri" w:hAnsi="Calibri" w:cs="Calibri"/>
      <w:b/>
      <w:bCs/>
      <w:sz w:val="20"/>
      <w:szCs w:val="20"/>
      <w:lang w:eastAsia="es-MX"/>
    </w:rPr>
  </w:style>
  <w:style w:type="character" w:customStyle="1" w:styleId="Ninguno">
    <w:name w:val="Ninguno"/>
    <w:rsid w:val="00487B38"/>
  </w:style>
  <w:style w:type="table" w:customStyle="1" w:styleId="TableNormal">
    <w:name w:val="Table Normal"/>
    <w:rsid w:val="00487B38"/>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094976">
      <w:bodyDiv w:val="1"/>
      <w:marLeft w:val="0"/>
      <w:marRight w:val="0"/>
      <w:marTop w:val="0"/>
      <w:marBottom w:val="0"/>
      <w:divBdr>
        <w:top w:val="none" w:sz="0" w:space="0" w:color="auto"/>
        <w:left w:val="none" w:sz="0" w:space="0" w:color="auto"/>
        <w:bottom w:val="none" w:sz="0" w:space="0" w:color="auto"/>
        <w:right w:val="none" w:sz="0" w:space="0" w:color="auto"/>
      </w:divBdr>
    </w:div>
    <w:div w:id="70637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4AE8F-2FB8-4A3A-8FBC-A64EF6FFE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10561</Words>
  <Characters>58086</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chatita</dc:creator>
  <cp:lastModifiedBy>PRODESK</cp:lastModifiedBy>
  <cp:revision>2</cp:revision>
  <cp:lastPrinted>2022-10-06T16:40:00Z</cp:lastPrinted>
  <dcterms:created xsi:type="dcterms:W3CDTF">2022-10-12T17:49:00Z</dcterms:created>
  <dcterms:modified xsi:type="dcterms:W3CDTF">2022-10-12T17:49:00Z</dcterms:modified>
</cp:coreProperties>
</file>