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B9" w:rsidRPr="00252913" w:rsidRDefault="008437B0" w:rsidP="00A4636B">
      <w:pPr>
        <w:spacing w:after="0" w:line="360" w:lineRule="auto"/>
        <w:jc w:val="both"/>
        <w:rPr>
          <w:rFonts w:ascii="Arial" w:eastAsia="Batang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252913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</w:p>
    <w:p w:rsidR="00924228" w:rsidRPr="00252913" w:rsidRDefault="00DB589D" w:rsidP="0092422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Toluca de Lerdo, </w:t>
      </w:r>
      <w:r w:rsidR="00924228" w:rsidRPr="00252913">
        <w:rPr>
          <w:rFonts w:ascii="Arial" w:hAnsi="Arial" w:cs="Arial"/>
          <w:sz w:val="24"/>
          <w:szCs w:val="24"/>
        </w:rPr>
        <w:t>noviembre de 2022</w:t>
      </w:r>
    </w:p>
    <w:p w:rsidR="000E2144" w:rsidRPr="00252913" w:rsidRDefault="000E2144" w:rsidP="00A4636B">
      <w:pPr>
        <w:tabs>
          <w:tab w:val="left" w:pos="435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24228" w:rsidRPr="00252913" w:rsidRDefault="00924228" w:rsidP="009242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t>DIP. ENRIQUE EDGARDO JACOB ROCHA</w:t>
      </w:r>
    </w:p>
    <w:p w:rsidR="00252913" w:rsidRDefault="00924228" w:rsidP="009242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t>PRESIDENTE DE LA MESA DIRECTIVA DE LA</w:t>
      </w:r>
    </w:p>
    <w:p w:rsidR="00924228" w:rsidRPr="00252913" w:rsidRDefault="00924228" w:rsidP="009242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t>LXI LEGISLATURA DEL ESTADO DE MÉXICO</w:t>
      </w:r>
    </w:p>
    <w:p w:rsidR="00924228" w:rsidRPr="00252913" w:rsidRDefault="00924228" w:rsidP="009242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t>PRESENTE</w:t>
      </w:r>
    </w:p>
    <w:p w:rsidR="00007244" w:rsidRPr="00252913" w:rsidRDefault="00007244" w:rsidP="00A4636B">
      <w:pPr>
        <w:pStyle w:val="CuerpoA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</w:pPr>
    </w:p>
    <w:p w:rsidR="00DE6C8E" w:rsidRPr="00252913" w:rsidRDefault="00A419B9" w:rsidP="00A463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2913">
        <w:rPr>
          <w:rFonts w:ascii="Arial" w:hAnsi="Arial" w:cs="Arial"/>
          <w:b/>
          <w:color w:val="000000" w:themeColor="text1"/>
          <w:sz w:val="24"/>
          <w:szCs w:val="24"/>
        </w:rPr>
        <w:t xml:space="preserve">Diputada </w:t>
      </w:r>
      <w:r w:rsidRPr="002529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Ma. </w:t>
      </w:r>
      <w:r w:rsidRPr="00252913">
        <w:rPr>
          <w:rFonts w:ascii="Arial" w:hAnsi="Arial" w:cs="Arial"/>
          <w:b/>
          <w:color w:val="000000" w:themeColor="text1"/>
          <w:sz w:val="24"/>
          <w:szCs w:val="24"/>
        </w:rPr>
        <w:t>Trinidad Franco Arpero, integrante del Grupo Parlamentario del Partido del Trabajo en la LXI Legislatura del Estado de México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, con fundamento en lo dispuesto por los artículos 6 y 116 de la Constitución Política de los Estados Unidos Mexicanos; 51 fracción II,57 y 61 fracción I de la Constitución Política del Estado Libre y Soberano de México; 28 fracción I, 30, 38 fracción I, 79 y 81 de la Ley Orgánica del Poder Legislativo del Estado Libre y Soberano de México; someto a consideración del pleno de ésta H. Soberanía para </w:t>
      </w:r>
      <w:r w:rsidR="00F05E0F" w:rsidRPr="00252913">
        <w:rPr>
          <w:rFonts w:ascii="Arial" w:hAnsi="Arial" w:cs="Arial"/>
          <w:color w:val="000000" w:themeColor="text1"/>
          <w:sz w:val="24"/>
          <w:szCs w:val="24"/>
        </w:rPr>
        <w:t xml:space="preserve">su 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>estudio, análisis y dictamen, la presente Iniciativa con P</w:t>
      </w:r>
      <w:r w:rsidR="00772952" w:rsidRPr="00252913">
        <w:rPr>
          <w:rFonts w:ascii="Arial" w:hAnsi="Arial" w:cs="Arial"/>
          <w:color w:val="000000" w:themeColor="text1"/>
          <w:sz w:val="24"/>
          <w:szCs w:val="24"/>
        </w:rPr>
        <w:t>royecto de Decreto por el que se</w:t>
      </w:r>
      <w:r w:rsidR="00E60E1F" w:rsidRPr="00252913">
        <w:rPr>
          <w:rFonts w:ascii="Arial" w:hAnsi="Arial" w:cs="Arial"/>
          <w:b/>
          <w:sz w:val="24"/>
          <w:szCs w:val="24"/>
        </w:rPr>
        <w:t xml:space="preserve"> ADICIONA LA FRACCION IV AL ARTICULO 4.10</w:t>
      </w:r>
      <w:r w:rsidR="00480320" w:rsidRPr="00252913">
        <w:rPr>
          <w:rFonts w:ascii="Arial" w:hAnsi="Arial" w:cs="Arial"/>
          <w:b/>
          <w:sz w:val="24"/>
          <w:szCs w:val="24"/>
        </w:rPr>
        <w:t>2</w:t>
      </w:r>
      <w:r w:rsidR="00E60E1F" w:rsidRPr="00252913">
        <w:rPr>
          <w:rFonts w:ascii="Arial" w:hAnsi="Arial" w:cs="Arial"/>
          <w:b/>
          <w:sz w:val="24"/>
          <w:szCs w:val="24"/>
        </w:rPr>
        <w:t xml:space="preserve"> Bis, DEL CODIGO CIVIL DEL ESTADO DE MÉXICO Y SE ADICIONA EL ARTICULO 2.6</w:t>
      </w:r>
      <w:r w:rsidR="001316F2" w:rsidRPr="00252913">
        <w:rPr>
          <w:rFonts w:ascii="Arial" w:hAnsi="Arial" w:cs="Arial"/>
          <w:b/>
          <w:sz w:val="24"/>
          <w:szCs w:val="24"/>
        </w:rPr>
        <w:t>1</w:t>
      </w:r>
      <w:r w:rsidR="00E60E1F" w:rsidRPr="00252913">
        <w:rPr>
          <w:rFonts w:ascii="Arial" w:hAnsi="Arial" w:cs="Arial"/>
          <w:b/>
          <w:sz w:val="24"/>
          <w:szCs w:val="24"/>
        </w:rPr>
        <w:t xml:space="preserve"> Bis AL CODIGO DE PROCEDIMIENTOS CIVILES DEL ESTADO DE MEXICO.</w:t>
      </w:r>
      <w:r w:rsidR="00535635" w:rsidRPr="00252913">
        <w:rPr>
          <w:rFonts w:ascii="Arial" w:hAnsi="Arial" w:cs="Arial"/>
          <w:b/>
          <w:sz w:val="24"/>
          <w:szCs w:val="24"/>
        </w:rPr>
        <w:t xml:space="preserve"> </w:t>
      </w:r>
      <w:r w:rsidR="00535635" w:rsidRPr="00252913">
        <w:rPr>
          <w:rFonts w:ascii="Arial" w:hAnsi="Arial" w:cs="Arial"/>
          <w:b/>
          <w:color w:val="000000" w:themeColor="text1"/>
          <w:sz w:val="24"/>
          <w:szCs w:val="24"/>
        </w:rPr>
        <w:t>De conformidad con la siguiente:</w:t>
      </w:r>
    </w:p>
    <w:p w:rsidR="00535635" w:rsidRPr="00252913" w:rsidRDefault="00535635" w:rsidP="00A4636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1569" w:rsidRPr="00252913" w:rsidRDefault="000E2144" w:rsidP="00A4636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52913">
        <w:rPr>
          <w:rFonts w:ascii="Arial" w:hAnsi="Arial" w:cs="Arial"/>
          <w:b/>
          <w:color w:val="000000" w:themeColor="text1"/>
          <w:sz w:val="24"/>
          <w:szCs w:val="24"/>
        </w:rPr>
        <w:t>EXPOSICION DE MOTIVOS</w:t>
      </w:r>
    </w:p>
    <w:p w:rsidR="00BE5A05" w:rsidRPr="00252913" w:rsidRDefault="00BE5A05" w:rsidP="00A4636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75CB" w:rsidRPr="00252913" w:rsidRDefault="00913D61" w:rsidP="00A4636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913">
        <w:rPr>
          <w:rFonts w:ascii="Arial" w:hAnsi="Arial" w:cs="Arial"/>
          <w:color w:val="000000" w:themeColor="text1"/>
          <w:sz w:val="24"/>
          <w:szCs w:val="24"/>
        </w:rPr>
        <w:t>La</w:t>
      </w:r>
      <w:r w:rsidR="00E60E1F" w:rsidRPr="00252913">
        <w:rPr>
          <w:rFonts w:ascii="Arial" w:hAnsi="Arial" w:cs="Arial"/>
          <w:color w:val="000000" w:themeColor="text1"/>
          <w:sz w:val="24"/>
          <w:szCs w:val="24"/>
        </w:rPr>
        <w:t>s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0E1F" w:rsidRPr="00252913">
        <w:rPr>
          <w:rFonts w:ascii="Arial" w:hAnsi="Arial" w:cs="Arial"/>
          <w:color w:val="000000" w:themeColor="text1"/>
          <w:sz w:val="24"/>
          <w:szCs w:val="24"/>
        </w:rPr>
        <w:t>abuelas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 y los abuelos</w:t>
      </w:r>
      <w:r w:rsidR="00E60E1F" w:rsidRPr="00252913">
        <w:rPr>
          <w:rFonts w:ascii="Arial" w:hAnsi="Arial" w:cs="Arial"/>
          <w:color w:val="000000" w:themeColor="text1"/>
          <w:sz w:val="24"/>
          <w:szCs w:val="24"/>
        </w:rPr>
        <w:t xml:space="preserve"> constituyen en la familia pilares fundamentales para </w:t>
      </w:r>
      <w:r w:rsidR="0022497B" w:rsidRPr="00252913">
        <w:rPr>
          <w:rFonts w:ascii="Arial" w:hAnsi="Arial" w:cs="Arial"/>
          <w:color w:val="000000" w:themeColor="text1"/>
          <w:sz w:val="24"/>
          <w:szCs w:val="24"/>
        </w:rPr>
        <w:t xml:space="preserve">el desarrollo de </w:t>
      </w:r>
      <w:r w:rsidR="000332BE" w:rsidRPr="00252913">
        <w:rPr>
          <w:rFonts w:ascii="Arial" w:hAnsi="Arial" w:cs="Arial"/>
          <w:color w:val="000000" w:themeColor="text1"/>
          <w:sz w:val="24"/>
          <w:szCs w:val="24"/>
        </w:rPr>
        <w:t>nuestra</w:t>
      </w:r>
      <w:r w:rsidR="00F447E4" w:rsidRPr="00252913">
        <w:rPr>
          <w:rFonts w:ascii="Arial" w:hAnsi="Arial" w:cs="Arial"/>
          <w:color w:val="000000" w:themeColor="text1"/>
          <w:sz w:val="24"/>
          <w:szCs w:val="24"/>
        </w:rPr>
        <w:t xml:space="preserve"> sociedad, pues</w:t>
      </w:r>
      <w:r w:rsidR="000332BE" w:rsidRPr="002529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47E4" w:rsidRPr="00252913">
        <w:rPr>
          <w:rFonts w:ascii="Arial" w:hAnsi="Arial" w:cs="Arial"/>
          <w:color w:val="000000" w:themeColor="text1"/>
          <w:sz w:val="24"/>
          <w:szCs w:val="24"/>
        </w:rPr>
        <w:t>s</w:t>
      </w:r>
      <w:r w:rsidR="004A38C3" w:rsidRPr="00252913">
        <w:rPr>
          <w:rFonts w:ascii="Arial" w:hAnsi="Arial" w:cs="Arial"/>
          <w:color w:val="000000" w:themeColor="text1"/>
          <w:sz w:val="24"/>
          <w:szCs w:val="24"/>
        </w:rPr>
        <w:t xml:space="preserve">u papel </w:t>
      </w:r>
      <w:r w:rsidR="005F3EB4" w:rsidRPr="00252913">
        <w:rPr>
          <w:rFonts w:ascii="Arial" w:hAnsi="Arial" w:cs="Arial"/>
          <w:color w:val="000000" w:themeColor="text1"/>
          <w:sz w:val="24"/>
          <w:szCs w:val="24"/>
        </w:rPr>
        <w:t>va mucho</w:t>
      </w:r>
      <w:r w:rsidR="00706838" w:rsidRPr="00252913">
        <w:rPr>
          <w:rFonts w:ascii="Arial" w:hAnsi="Arial" w:cs="Arial"/>
          <w:color w:val="000000" w:themeColor="text1"/>
          <w:sz w:val="24"/>
          <w:szCs w:val="24"/>
        </w:rPr>
        <w:t xml:space="preserve"> más allá de hacerse cargo de la</w:t>
      </w:r>
      <w:r w:rsidR="005F3EB4" w:rsidRPr="00252913">
        <w:rPr>
          <w:rFonts w:ascii="Arial" w:hAnsi="Arial" w:cs="Arial"/>
          <w:color w:val="000000" w:themeColor="text1"/>
          <w:sz w:val="24"/>
          <w:szCs w:val="24"/>
        </w:rPr>
        <w:t>s niñas</w:t>
      </w:r>
      <w:r w:rsidR="00706838" w:rsidRPr="00252913">
        <w:rPr>
          <w:rFonts w:ascii="Arial" w:hAnsi="Arial" w:cs="Arial"/>
          <w:color w:val="000000" w:themeColor="text1"/>
          <w:sz w:val="24"/>
          <w:szCs w:val="24"/>
        </w:rPr>
        <w:t xml:space="preserve"> y niños cuando los padres se encuentra</w:t>
      </w:r>
      <w:r w:rsidR="005F3EB4" w:rsidRPr="00252913">
        <w:rPr>
          <w:rFonts w:ascii="Arial" w:hAnsi="Arial" w:cs="Arial"/>
          <w:color w:val="000000" w:themeColor="text1"/>
          <w:sz w:val="24"/>
          <w:szCs w:val="24"/>
        </w:rPr>
        <w:t xml:space="preserve">n ausentes. Los abuelos transmiten valores, enseñan conocimientos, experiencias nuevas y establecen lazos </w:t>
      </w:r>
      <w:r w:rsidR="000C7315" w:rsidRPr="00252913">
        <w:rPr>
          <w:rFonts w:ascii="Arial" w:hAnsi="Arial" w:cs="Arial"/>
          <w:color w:val="000000" w:themeColor="text1"/>
          <w:sz w:val="24"/>
          <w:szCs w:val="24"/>
        </w:rPr>
        <w:t>afectivos importantes para el</w:t>
      </w:r>
      <w:r w:rsidR="005F3EB4" w:rsidRPr="00252913">
        <w:rPr>
          <w:rFonts w:ascii="Arial" w:hAnsi="Arial" w:cs="Arial"/>
          <w:color w:val="000000" w:themeColor="text1"/>
          <w:sz w:val="24"/>
          <w:szCs w:val="24"/>
        </w:rPr>
        <w:t xml:space="preserve"> desarrollo humano. </w:t>
      </w:r>
    </w:p>
    <w:p w:rsidR="00535635" w:rsidRPr="00252913" w:rsidRDefault="00535635" w:rsidP="00A4636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63D6" w:rsidRPr="00252913" w:rsidRDefault="005F3EB4" w:rsidP="00A4636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91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Actualmente, </w:t>
      </w:r>
      <w:r w:rsidR="00EF0D66" w:rsidRPr="00252913">
        <w:rPr>
          <w:rFonts w:ascii="Arial" w:hAnsi="Arial" w:cs="Arial"/>
          <w:color w:val="000000" w:themeColor="text1"/>
          <w:sz w:val="24"/>
          <w:szCs w:val="24"/>
        </w:rPr>
        <w:t>el promedio de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 esperanza de vida de los adultos mayores</w:t>
      </w:r>
      <w:r w:rsidR="00EF0D66" w:rsidRPr="00252913">
        <w:rPr>
          <w:rFonts w:ascii="Arial" w:hAnsi="Arial" w:cs="Arial"/>
          <w:color w:val="000000" w:themeColor="text1"/>
          <w:sz w:val="24"/>
          <w:szCs w:val="24"/>
        </w:rPr>
        <w:t xml:space="preserve"> en nuestro país es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 más larga</w:t>
      </w:r>
      <w:r w:rsidR="00EF0D66" w:rsidRPr="00252913">
        <w:rPr>
          <w:rFonts w:ascii="Arial" w:hAnsi="Arial" w:cs="Arial"/>
          <w:color w:val="000000" w:themeColor="text1"/>
          <w:sz w:val="24"/>
          <w:szCs w:val="24"/>
        </w:rPr>
        <w:t>, rondando entre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0D66" w:rsidRPr="00252913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>74 y 75 años</w:t>
      </w:r>
      <w:r w:rsidR="00EF0D66" w:rsidRPr="00252913">
        <w:rPr>
          <w:rFonts w:ascii="Arial" w:hAnsi="Arial" w:cs="Arial"/>
          <w:color w:val="000000" w:themeColor="text1"/>
          <w:sz w:val="24"/>
          <w:szCs w:val="24"/>
        </w:rPr>
        <w:t xml:space="preserve"> de edad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A38C3" w:rsidRPr="00252913">
        <w:rPr>
          <w:rFonts w:ascii="Arial" w:hAnsi="Arial" w:cs="Arial"/>
          <w:color w:val="000000" w:themeColor="text1"/>
          <w:sz w:val="24"/>
          <w:szCs w:val="24"/>
        </w:rPr>
        <w:t>pues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 actualmente las condiciones sociales propician</w:t>
      </w:r>
      <w:r w:rsidR="000C7315" w:rsidRPr="00252913">
        <w:rPr>
          <w:rFonts w:ascii="Arial" w:hAnsi="Arial" w:cs="Arial"/>
          <w:color w:val="000000" w:themeColor="text1"/>
          <w:sz w:val="24"/>
          <w:szCs w:val="24"/>
        </w:rPr>
        <w:t xml:space="preserve"> que</w:t>
      </w:r>
      <w:r w:rsidR="001475CB" w:rsidRPr="00252913">
        <w:rPr>
          <w:rFonts w:ascii="Arial" w:hAnsi="Arial" w:cs="Arial"/>
          <w:color w:val="000000" w:themeColor="text1"/>
          <w:sz w:val="24"/>
          <w:szCs w:val="24"/>
        </w:rPr>
        <w:t xml:space="preserve"> la mayoría goce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 una mejor salud y más vitalidad que generaciones anteriores.</w:t>
      </w:r>
    </w:p>
    <w:p w:rsidR="00535635" w:rsidRPr="00252913" w:rsidRDefault="00535635" w:rsidP="00A4636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63D6" w:rsidRPr="00252913" w:rsidRDefault="00F447E4" w:rsidP="00A46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2913">
        <w:rPr>
          <w:rFonts w:ascii="Arial" w:hAnsi="Arial" w:cs="Arial"/>
          <w:sz w:val="24"/>
          <w:szCs w:val="24"/>
        </w:rPr>
        <w:t>E</w:t>
      </w:r>
      <w:r w:rsidR="003D63D6" w:rsidRPr="00252913">
        <w:rPr>
          <w:rFonts w:ascii="Arial" w:hAnsi="Arial" w:cs="Arial"/>
          <w:sz w:val="24"/>
          <w:szCs w:val="24"/>
        </w:rPr>
        <w:t xml:space="preserve">n razón </w:t>
      </w:r>
      <w:r w:rsidR="001475CB" w:rsidRPr="00252913">
        <w:rPr>
          <w:rFonts w:ascii="Arial" w:hAnsi="Arial" w:cs="Arial"/>
          <w:sz w:val="24"/>
          <w:szCs w:val="24"/>
        </w:rPr>
        <w:t>de esta iniciativa</w:t>
      </w:r>
      <w:r w:rsidRPr="00252913">
        <w:rPr>
          <w:rFonts w:ascii="Arial" w:hAnsi="Arial" w:cs="Arial"/>
          <w:sz w:val="24"/>
          <w:szCs w:val="24"/>
        </w:rPr>
        <w:t xml:space="preserve">, es menester decir </w:t>
      </w:r>
      <w:r w:rsidR="00706838" w:rsidRPr="00252913">
        <w:rPr>
          <w:rFonts w:ascii="Arial" w:hAnsi="Arial" w:cs="Arial"/>
          <w:sz w:val="24"/>
          <w:szCs w:val="24"/>
        </w:rPr>
        <w:t>que la Declaración Universal de los Derechos H</w:t>
      </w:r>
      <w:r w:rsidR="003D63D6" w:rsidRPr="00252913">
        <w:rPr>
          <w:rFonts w:ascii="Arial" w:hAnsi="Arial" w:cs="Arial"/>
          <w:sz w:val="24"/>
          <w:szCs w:val="24"/>
        </w:rPr>
        <w:t>umanos</w:t>
      </w:r>
      <w:r w:rsidRPr="00252913">
        <w:rPr>
          <w:rFonts w:ascii="Arial" w:hAnsi="Arial" w:cs="Arial"/>
          <w:sz w:val="24"/>
          <w:szCs w:val="24"/>
        </w:rPr>
        <w:t xml:space="preserve">, </w:t>
      </w:r>
      <w:r w:rsidR="003D63D6" w:rsidRPr="00252913">
        <w:rPr>
          <w:rFonts w:ascii="Arial" w:hAnsi="Arial" w:cs="Arial"/>
          <w:sz w:val="24"/>
          <w:szCs w:val="24"/>
        </w:rPr>
        <w:t>artíc</w:t>
      </w:r>
      <w:r w:rsidR="00C27527" w:rsidRPr="00252913">
        <w:rPr>
          <w:rFonts w:ascii="Arial" w:hAnsi="Arial" w:cs="Arial"/>
          <w:sz w:val="24"/>
          <w:szCs w:val="24"/>
        </w:rPr>
        <w:t>ulo 16 fracci</w:t>
      </w:r>
      <w:r w:rsidR="00706838" w:rsidRPr="00252913">
        <w:rPr>
          <w:rFonts w:ascii="Arial" w:hAnsi="Arial" w:cs="Arial"/>
          <w:sz w:val="24"/>
          <w:szCs w:val="24"/>
        </w:rPr>
        <w:t>ón</w:t>
      </w:r>
      <w:r w:rsidR="001475CB" w:rsidRPr="00252913">
        <w:rPr>
          <w:rFonts w:ascii="Arial" w:hAnsi="Arial" w:cs="Arial"/>
          <w:sz w:val="24"/>
          <w:szCs w:val="24"/>
        </w:rPr>
        <w:t xml:space="preserve"> III</w:t>
      </w:r>
      <w:r w:rsidR="003D63D6" w:rsidRPr="00252913">
        <w:rPr>
          <w:rFonts w:ascii="Arial" w:hAnsi="Arial" w:cs="Arial"/>
          <w:sz w:val="24"/>
          <w:szCs w:val="24"/>
        </w:rPr>
        <w:t xml:space="preserve"> </w:t>
      </w:r>
      <w:r w:rsidR="00706838" w:rsidRPr="00252913">
        <w:rPr>
          <w:rFonts w:ascii="Arial" w:hAnsi="Arial" w:cs="Arial"/>
          <w:sz w:val="24"/>
          <w:szCs w:val="24"/>
        </w:rPr>
        <w:t xml:space="preserve">establece </w:t>
      </w:r>
      <w:r w:rsidR="003D63D6" w:rsidRPr="00252913">
        <w:rPr>
          <w:rFonts w:ascii="Arial" w:hAnsi="Arial" w:cs="Arial"/>
          <w:sz w:val="24"/>
          <w:szCs w:val="24"/>
        </w:rPr>
        <w:t>que:</w:t>
      </w:r>
    </w:p>
    <w:p w:rsidR="00535635" w:rsidRPr="00252913" w:rsidRDefault="00535635" w:rsidP="00A46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6838" w:rsidRPr="00252913" w:rsidRDefault="00706838" w:rsidP="00A4636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52913">
        <w:rPr>
          <w:rFonts w:ascii="Arial" w:hAnsi="Arial" w:cs="Arial"/>
          <w:i/>
          <w:sz w:val="24"/>
          <w:szCs w:val="24"/>
        </w:rPr>
        <w:t>III</w:t>
      </w:r>
      <w:r w:rsidR="003D63D6" w:rsidRPr="00252913">
        <w:rPr>
          <w:rFonts w:ascii="Arial" w:hAnsi="Arial" w:cs="Arial"/>
          <w:i/>
          <w:sz w:val="24"/>
          <w:szCs w:val="24"/>
        </w:rPr>
        <w:t>. La familia es el elemento natural y fundamental de la sociedad y tiene derecho a la protección de la sociedad y del Estado.</w:t>
      </w:r>
    </w:p>
    <w:p w:rsidR="00706838" w:rsidRPr="00252913" w:rsidRDefault="00706838" w:rsidP="00A4636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475CB" w:rsidRPr="00252913" w:rsidRDefault="001475CB" w:rsidP="00A46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2913">
        <w:rPr>
          <w:rFonts w:ascii="Arial" w:hAnsi="Arial" w:cs="Arial"/>
          <w:sz w:val="24"/>
          <w:szCs w:val="24"/>
        </w:rPr>
        <w:t>En este mismo sentido</w:t>
      </w:r>
      <w:r w:rsidR="00F447E4" w:rsidRPr="00252913">
        <w:rPr>
          <w:rFonts w:ascii="Arial" w:hAnsi="Arial" w:cs="Arial"/>
          <w:sz w:val="24"/>
          <w:szCs w:val="24"/>
        </w:rPr>
        <w:t>,</w:t>
      </w:r>
      <w:r w:rsidRPr="00252913">
        <w:rPr>
          <w:rFonts w:ascii="Arial" w:hAnsi="Arial" w:cs="Arial"/>
          <w:sz w:val="24"/>
          <w:szCs w:val="24"/>
        </w:rPr>
        <w:t xml:space="preserve"> la Convención Americana de los Derechos Humanos </w:t>
      </w:r>
      <w:r w:rsidR="00706838" w:rsidRPr="00252913">
        <w:rPr>
          <w:rFonts w:ascii="Arial" w:hAnsi="Arial" w:cs="Arial"/>
          <w:sz w:val="24"/>
          <w:szCs w:val="24"/>
        </w:rPr>
        <w:t>s</w:t>
      </w:r>
      <w:r w:rsidRPr="00252913">
        <w:rPr>
          <w:rFonts w:ascii="Arial" w:hAnsi="Arial" w:cs="Arial"/>
          <w:sz w:val="24"/>
          <w:szCs w:val="24"/>
        </w:rPr>
        <w:t>eñala en su artículo 17 fracción IV</w:t>
      </w:r>
      <w:r w:rsidR="00C27527" w:rsidRPr="00252913">
        <w:rPr>
          <w:rFonts w:ascii="Arial" w:hAnsi="Arial" w:cs="Arial"/>
          <w:sz w:val="24"/>
          <w:szCs w:val="24"/>
        </w:rPr>
        <w:t xml:space="preserve"> que</w:t>
      </w:r>
      <w:r w:rsidRPr="00252913">
        <w:rPr>
          <w:rFonts w:ascii="Arial" w:hAnsi="Arial" w:cs="Arial"/>
          <w:sz w:val="24"/>
          <w:szCs w:val="24"/>
        </w:rPr>
        <w:t>:</w:t>
      </w:r>
    </w:p>
    <w:p w:rsidR="00535635" w:rsidRPr="00252913" w:rsidRDefault="00535635" w:rsidP="00A4636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475CB" w:rsidRPr="00252913" w:rsidRDefault="00706838" w:rsidP="00A4636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52913">
        <w:rPr>
          <w:rFonts w:ascii="Arial" w:hAnsi="Arial" w:cs="Arial"/>
          <w:i/>
          <w:sz w:val="24"/>
          <w:szCs w:val="24"/>
        </w:rPr>
        <w:t>IV</w:t>
      </w:r>
      <w:r w:rsidR="001475CB" w:rsidRPr="00252913">
        <w:rPr>
          <w:rFonts w:ascii="Arial" w:hAnsi="Arial" w:cs="Arial"/>
          <w:sz w:val="24"/>
          <w:szCs w:val="24"/>
        </w:rPr>
        <w:t xml:space="preserve">. </w:t>
      </w:r>
      <w:r w:rsidR="001475CB" w:rsidRPr="00252913">
        <w:rPr>
          <w:rFonts w:ascii="Arial" w:hAnsi="Arial" w:cs="Arial"/>
          <w:i/>
          <w:sz w:val="24"/>
          <w:szCs w:val="24"/>
        </w:rPr>
        <w:t xml:space="preserve">Los Estados Partes deben tomar medidas apropiadas para asegurar la igualdad de derechos y la adecuada equivalencia de responsabilidades de los cónyuges en cuanto al matrimonio, durante el matrimonio y en caso de </w:t>
      </w:r>
      <w:r w:rsidR="00C27527" w:rsidRPr="00252913">
        <w:rPr>
          <w:rFonts w:ascii="Arial" w:hAnsi="Arial" w:cs="Arial"/>
          <w:i/>
          <w:sz w:val="24"/>
          <w:szCs w:val="24"/>
        </w:rPr>
        <w:t xml:space="preserve">disolución del mismo, </w:t>
      </w:r>
      <w:r w:rsidR="001475CB" w:rsidRPr="00252913">
        <w:rPr>
          <w:rFonts w:ascii="Arial" w:hAnsi="Arial" w:cs="Arial"/>
          <w:i/>
          <w:sz w:val="24"/>
          <w:szCs w:val="24"/>
        </w:rPr>
        <w:t>se adoptarán disposiciones que aseguren la protección necesaria de los hijos, sobre la base única del interés y conveniencia de ellos.</w:t>
      </w:r>
    </w:p>
    <w:p w:rsidR="004A38C3" w:rsidRPr="00252913" w:rsidRDefault="004A38C3" w:rsidP="00A4636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38C3" w:rsidRPr="00252913" w:rsidRDefault="004A38C3" w:rsidP="00A4636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913">
        <w:rPr>
          <w:rFonts w:ascii="Arial" w:hAnsi="Arial" w:cs="Arial"/>
          <w:color w:val="000000" w:themeColor="text1"/>
          <w:sz w:val="24"/>
          <w:szCs w:val="24"/>
        </w:rPr>
        <w:t>El Instituto Nacional de Estadí</w:t>
      </w:r>
      <w:r w:rsidR="00C27527" w:rsidRPr="00252913">
        <w:rPr>
          <w:rFonts w:ascii="Arial" w:hAnsi="Arial" w:cs="Arial"/>
          <w:color w:val="000000" w:themeColor="text1"/>
          <w:sz w:val="24"/>
          <w:szCs w:val="24"/>
        </w:rPr>
        <w:t>stica y Geografía (INEGI) informa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 que cerca de </w:t>
      </w:r>
      <w:r w:rsidR="001149EC" w:rsidRPr="00252913">
        <w:rPr>
          <w:rFonts w:ascii="Arial" w:hAnsi="Arial" w:cs="Arial"/>
          <w:color w:val="000000" w:themeColor="text1"/>
          <w:sz w:val="24"/>
          <w:szCs w:val="24"/>
        </w:rPr>
        <w:t>6 millo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>nes de hogares</w:t>
      </w:r>
      <w:r w:rsidR="00C27527" w:rsidRPr="00252913">
        <w:rPr>
          <w:rFonts w:ascii="Arial" w:hAnsi="Arial" w:cs="Arial"/>
          <w:color w:val="000000" w:themeColor="text1"/>
          <w:sz w:val="24"/>
          <w:szCs w:val="24"/>
        </w:rPr>
        <w:t xml:space="preserve"> en nuestro país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 tienen un adulto mayor como jefe de familia, 2.7 millones están compuestos por el adulto mayor y sus hijos, y 2.2 </w:t>
      </w:r>
      <w:r w:rsidR="00706838" w:rsidRPr="00252913">
        <w:rPr>
          <w:rFonts w:ascii="Arial" w:hAnsi="Arial" w:cs="Arial"/>
          <w:color w:val="000000" w:themeColor="text1"/>
          <w:sz w:val="24"/>
          <w:szCs w:val="24"/>
        </w:rPr>
        <w:t xml:space="preserve">millones 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>están integrados</w:t>
      </w:r>
      <w:r w:rsidR="00C27527" w:rsidRPr="00252913">
        <w:rPr>
          <w:rFonts w:ascii="Arial" w:hAnsi="Arial" w:cs="Arial"/>
          <w:color w:val="000000" w:themeColor="text1"/>
          <w:sz w:val="24"/>
          <w:szCs w:val="24"/>
        </w:rPr>
        <w:t xml:space="preserve"> por el adulto mayor, sus hijos y nietos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 y otros parientes. Sin embargo</w:t>
      </w:r>
      <w:r w:rsidR="00706838" w:rsidRPr="00252913">
        <w:rPr>
          <w:rFonts w:ascii="Arial" w:hAnsi="Arial" w:cs="Arial"/>
          <w:color w:val="000000" w:themeColor="text1"/>
          <w:sz w:val="24"/>
          <w:szCs w:val="24"/>
        </w:rPr>
        <w:t>,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7527" w:rsidRPr="00252913">
        <w:rPr>
          <w:rFonts w:ascii="Arial" w:hAnsi="Arial" w:cs="Arial"/>
          <w:color w:val="000000" w:themeColor="text1"/>
          <w:sz w:val="24"/>
          <w:szCs w:val="24"/>
        </w:rPr>
        <w:t xml:space="preserve">hay 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un millón de hogares que están habitados por adultos mayores </w:t>
      </w:r>
      <w:r w:rsidR="00C27527" w:rsidRPr="00252913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>no cuenta</w:t>
      </w:r>
      <w:r w:rsidR="00C27527" w:rsidRPr="00252913">
        <w:rPr>
          <w:rFonts w:ascii="Arial" w:hAnsi="Arial" w:cs="Arial"/>
          <w:color w:val="000000" w:themeColor="text1"/>
          <w:sz w:val="24"/>
          <w:szCs w:val="24"/>
        </w:rPr>
        <w:t>n</w:t>
      </w:r>
      <w:r w:rsidR="00706838" w:rsidRPr="00252913">
        <w:rPr>
          <w:rFonts w:ascii="Arial" w:hAnsi="Arial" w:cs="Arial"/>
          <w:color w:val="000000" w:themeColor="text1"/>
          <w:sz w:val="24"/>
          <w:szCs w:val="24"/>
        </w:rPr>
        <w:t xml:space="preserve"> con compañía.</w:t>
      </w:r>
    </w:p>
    <w:p w:rsidR="004A38C3" w:rsidRPr="00252913" w:rsidRDefault="004A38C3" w:rsidP="00A4636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38C3" w:rsidRPr="00252913" w:rsidRDefault="00C27527" w:rsidP="00A4636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B94D55" w:rsidRPr="00252913">
        <w:rPr>
          <w:rFonts w:ascii="Arial" w:hAnsi="Arial" w:cs="Arial"/>
          <w:color w:val="000000" w:themeColor="text1"/>
          <w:sz w:val="24"/>
          <w:szCs w:val="24"/>
        </w:rPr>
        <w:t>nuestro país viven actualmente</w:t>
      </w:r>
      <w:r w:rsidR="004A38C3" w:rsidRPr="00252913">
        <w:rPr>
          <w:rFonts w:ascii="Arial" w:hAnsi="Arial" w:cs="Arial"/>
          <w:color w:val="000000" w:themeColor="text1"/>
          <w:sz w:val="24"/>
          <w:szCs w:val="24"/>
        </w:rPr>
        <w:t xml:space="preserve"> 15 millones 142 mil 976 adultos mayores de 60 años, cifra que representa </w:t>
      </w:r>
      <w:r w:rsidR="000C7315" w:rsidRPr="00252913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4A38C3" w:rsidRPr="00252913">
        <w:rPr>
          <w:rFonts w:ascii="Arial" w:hAnsi="Arial" w:cs="Arial"/>
          <w:color w:val="000000" w:themeColor="text1"/>
          <w:sz w:val="24"/>
          <w:szCs w:val="24"/>
        </w:rPr>
        <w:t xml:space="preserve">12.3% de la población total, </w:t>
      </w:r>
      <w:r w:rsidR="00F447E4" w:rsidRPr="00252913">
        <w:rPr>
          <w:rFonts w:ascii="Arial" w:hAnsi="Arial" w:cs="Arial"/>
          <w:color w:val="000000" w:themeColor="text1"/>
          <w:sz w:val="24"/>
          <w:szCs w:val="24"/>
        </w:rPr>
        <w:t xml:space="preserve">de éstos, </w:t>
      </w:r>
      <w:r w:rsidR="004A38C3" w:rsidRPr="00252913">
        <w:rPr>
          <w:rFonts w:ascii="Arial" w:hAnsi="Arial" w:cs="Arial"/>
          <w:color w:val="000000" w:themeColor="text1"/>
          <w:sz w:val="24"/>
          <w:szCs w:val="24"/>
        </w:rPr>
        <w:t xml:space="preserve">el 87.7% vive en hogares </w:t>
      </w:r>
      <w:r w:rsidR="004A38C3" w:rsidRPr="00252913">
        <w:rPr>
          <w:rFonts w:ascii="Arial" w:hAnsi="Arial" w:cs="Arial"/>
          <w:color w:val="000000" w:themeColor="text1"/>
          <w:sz w:val="24"/>
          <w:szCs w:val="24"/>
        </w:rPr>
        <w:lastRenderedPageBreak/>
        <w:t>donde residen una o más familias, prácticamente uno de cada diez vive solo. De aquellos que viven solos, el 41.4% son económicamente activos y el 70% tiene alguna discapacidad o limitación</w:t>
      </w:r>
      <w:r w:rsidR="00F447E4" w:rsidRPr="00252913">
        <w:rPr>
          <w:rFonts w:ascii="Arial" w:hAnsi="Arial" w:cs="Arial"/>
          <w:color w:val="000000" w:themeColor="text1"/>
          <w:sz w:val="24"/>
          <w:szCs w:val="24"/>
        </w:rPr>
        <w:t xml:space="preserve"> física</w:t>
      </w:r>
      <w:r w:rsidR="004A38C3" w:rsidRPr="0025291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38C3" w:rsidRPr="00252913" w:rsidRDefault="004A38C3" w:rsidP="00A4636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2AEC" w:rsidRPr="00252913" w:rsidRDefault="004A38C3" w:rsidP="00A4636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En el caso particular del Estado de México 691 mil 674 hogares son </w:t>
      </w:r>
      <w:r w:rsidR="00272AA8" w:rsidRPr="00252913">
        <w:rPr>
          <w:rFonts w:ascii="Arial" w:hAnsi="Arial" w:cs="Arial"/>
          <w:color w:val="000000" w:themeColor="text1"/>
          <w:sz w:val="24"/>
          <w:szCs w:val="24"/>
        </w:rPr>
        <w:t>encabezados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 por un adulto mayor, el 69.4% de las personas adultas mayores que viven solas presentan algún tip</w:t>
      </w:r>
      <w:r w:rsidR="000C7315" w:rsidRPr="00252913">
        <w:rPr>
          <w:rFonts w:ascii="Arial" w:hAnsi="Arial" w:cs="Arial"/>
          <w:color w:val="000000" w:themeColor="text1"/>
          <w:sz w:val="24"/>
          <w:szCs w:val="24"/>
        </w:rPr>
        <w:t>o de discapacidad o limitación, e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>l 27.1% presenta una discapacidad y el 42.3% una limitación para realizar una actividad básica como caminar, ver, mover o usar sus brazos o manos, aprender, recordar, concentrarse, escuchar, bañarse, vestirse, comer o hablar.</w:t>
      </w:r>
    </w:p>
    <w:p w:rsidR="007C775B" w:rsidRPr="00252913" w:rsidRDefault="007C775B" w:rsidP="00A4636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D66" w:rsidRPr="00252913" w:rsidRDefault="004A38C3" w:rsidP="00A4636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913">
        <w:rPr>
          <w:rFonts w:ascii="Arial" w:hAnsi="Arial" w:cs="Arial"/>
          <w:color w:val="000000" w:themeColor="text1"/>
          <w:sz w:val="24"/>
          <w:szCs w:val="24"/>
        </w:rPr>
        <w:t>Asimismo, la Encuesta Nacional de Empleo y Segurid</w:t>
      </w:r>
      <w:r w:rsidR="000C7315" w:rsidRPr="00252913">
        <w:rPr>
          <w:rFonts w:ascii="Arial" w:hAnsi="Arial" w:cs="Arial"/>
          <w:color w:val="000000" w:themeColor="text1"/>
          <w:sz w:val="24"/>
          <w:szCs w:val="24"/>
        </w:rPr>
        <w:t>ad Social 2021</w:t>
      </w:r>
      <w:r w:rsidR="007C775B" w:rsidRPr="00252913">
        <w:rPr>
          <w:rFonts w:ascii="Arial" w:hAnsi="Arial" w:cs="Arial"/>
          <w:color w:val="000000" w:themeColor="text1"/>
          <w:sz w:val="24"/>
          <w:szCs w:val="24"/>
        </w:rPr>
        <w:t>, revela que el 65.5 %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 de los niños mexicanos menores a seis años son cuidados por sus abuelos, lo cual quiere decir que el resto de los abuelos podrían estar sujetos a visitas familiares con sus nietos. </w:t>
      </w:r>
    </w:p>
    <w:p w:rsidR="007C775B" w:rsidRPr="00252913" w:rsidRDefault="007C775B" w:rsidP="00A4636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6C8E" w:rsidRPr="00252913" w:rsidRDefault="00C27527" w:rsidP="00A4636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913">
        <w:rPr>
          <w:rFonts w:ascii="Arial" w:hAnsi="Arial" w:cs="Arial"/>
          <w:sz w:val="24"/>
          <w:szCs w:val="24"/>
        </w:rPr>
        <w:t>De acuerdo con datos del INEGI 2021 en nuestro país viven</w:t>
      </w:r>
      <w:r w:rsidR="00DE6C8E" w:rsidRPr="00252913">
        <w:rPr>
          <w:rFonts w:ascii="Arial" w:hAnsi="Arial" w:cs="Arial"/>
          <w:sz w:val="24"/>
          <w:szCs w:val="24"/>
        </w:rPr>
        <w:t xml:space="preserve"> 14 millones de niñas y niños, de los cuales, el 55% son cuidados por sus abuelos</w:t>
      </w:r>
      <w:r w:rsidR="00F447E4" w:rsidRPr="00252913">
        <w:rPr>
          <w:rFonts w:ascii="Arial" w:hAnsi="Arial" w:cs="Arial"/>
          <w:sz w:val="24"/>
          <w:szCs w:val="24"/>
        </w:rPr>
        <w:t>. En este sentido,</w:t>
      </w:r>
      <w:r w:rsidRPr="00252913">
        <w:rPr>
          <w:rFonts w:ascii="Arial" w:hAnsi="Arial" w:cs="Arial"/>
          <w:sz w:val="24"/>
          <w:szCs w:val="24"/>
        </w:rPr>
        <w:t xml:space="preserve"> </w:t>
      </w:r>
      <w:r w:rsidR="00DE6C8E" w:rsidRPr="00252913">
        <w:rPr>
          <w:rFonts w:ascii="Arial" w:hAnsi="Arial" w:cs="Arial"/>
          <w:sz w:val="24"/>
          <w:szCs w:val="24"/>
        </w:rPr>
        <w:t xml:space="preserve">cualquier problema familiar que tenga como consecuencia la separación entre nietos y abuelos, podría vulnerar </w:t>
      </w:r>
      <w:r w:rsidRPr="00252913">
        <w:rPr>
          <w:rFonts w:ascii="Arial" w:hAnsi="Arial" w:cs="Arial"/>
          <w:sz w:val="24"/>
          <w:szCs w:val="24"/>
        </w:rPr>
        <w:t xml:space="preserve">significativamente </w:t>
      </w:r>
      <w:r w:rsidR="00DE6C8E" w:rsidRPr="00252913">
        <w:rPr>
          <w:rFonts w:ascii="Arial" w:hAnsi="Arial" w:cs="Arial"/>
          <w:sz w:val="24"/>
          <w:szCs w:val="24"/>
        </w:rPr>
        <w:t>los derechos de ambos; así como su estabilidad emocional y mental; en el caso de los niños, afectaría a su desarrollo</w:t>
      </w:r>
      <w:r w:rsidRPr="00252913">
        <w:rPr>
          <w:rFonts w:ascii="Arial" w:hAnsi="Arial" w:cs="Arial"/>
          <w:sz w:val="24"/>
          <w:szCs w:val="24"/>
        </w:rPr>
        <w:t xml:space="preserve"> integral</w:t>
      </w:r>
      <w:r w:rsidR="00DE6C8E" w:rsidRPr="00252913">
        <w:rPr>
          <w:rFonts w:ascii="Arial" w:hAnsi="Arial" w:cs="Arial"/>
          <w:sz w:val="24"/>
          <w:szCs w:val="24"/>
        </w:rPr>
        <w:t xml:space="preserve"> como persona.</w:t>
      </w:r>
      <w:r w:rsidR="00DE6C8E" w:rsidRPr="00252913"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:rsidR="002F2AEC" w:rsidRPr="00252913" w:rsidRDefault="002F2AEC" w:rsidP="00A4636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1BC0" w:rsidRPr="00252913" w:rsidRDefault="00C27527" w:rsidP="00671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2913">
        <w:rPr>
          <w:rFonts w:ascii="Arial" w:hAnsi="Arial" w:cs="Arial"/>
          <w:color w:val="000000" w:themeColor="text1"/>
          <w:sz w:val="24"/>
          <w:szCs w:val="24"/>
        </w:rPr>
        <w:t>En nuestra entidad</w:t>
      </w:r>
      <w:r w:rsidR="00F447E4" w:rsidRPr="00252913">
        <w:rPr>
          <w:rFonts w:ascii="Arial" w:hAnsi="Arial" w:cs="Arial"/>
          <w:color w:val="000000" w:themeColor="text1"/>
          <w:sz w:val="24"/>
          <w:szCs w:val="24"/>
        </w:rPr>
        <w:t>,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2AEC" w:rsidRPr="00252913">
        <w:rPr>
          <w:rFonts w:ascii="Arial" w:hAnsi="Arial" w:cs="Arial"/>
          <w:color w:val="000000" w:themeColor="text1"/>
          <w:sz w:val="24"/>
          <w:szCs w:val="24"/>
        </w:rPr>
        <w:t xml:space="preserve">se presentaron </w:t>
      </w:r>
      <w:r w:rsidR="00F447E4" w:rsidRPr="00252913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2F2AEC" w:rsidRPr="00252913">
        <w:rPr>
          <w:rFonts w:ascii="Arial" w:hAnsi="Arial" w:cs="Arial"/>
          <w:color w:val="000000" w:themeColor="text1"/>
          <w:sz w:val="24"/>
          <w:szCs w:val="24"/>
        </w:rPr>
        <w:t xml:space="preserve">el segundo semestre del 2020 al </w:t>
      </w:r>
      <w:r w:rsidR="000C7315" w:rsidRPr="00252913">
        <w:rPr>
          <w:rFonts w:ascii="Arial" w:hAnsi="Arial" w:cs="Arial"/>
          <w:color w:val="000000" w:themeColor="text1"/>
          <w:sz w:val="24"/>
          <w:szCs w:val="24"/>
        </w:rPr>
        <w:t>primer semestre del 2021, 37</w:t>
      </w:r>
      <w:r w:rsidR="00F447E4" w:rsidRPr="002529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2AEC" w:rsidRPr="00252913">
        <w:rPr>
          <w:rFonts w:ascii="Arial" w:hAnsi="Arial" w:cs="Arial"/>
          <w:color w:val="000000" w:themeColor="text1"/>
          <w:sz w:val="24"/>
          <w:szCs w:val="24"/>
        </w:rPr>
        <w:t xml:space="preserve">890 juicios de divorcio </w:t>
      </w:r>
      <w:proofErr w:type="spellStart"/>
      <w:r w:rsidR="002F2AEC" w:rsidRPr="00252913">
        <w:rPr>
          <w:rFonts w:ascii="Arial" w:hAnsi="Arial" w:cs="Arial"/>
          <w:color w:val="000000" w:themeColor="text1"/>
          <w:sz w:val="24"/>
          <w:szCs w:val="24"/>
        </w:rPr>
        <w:t>incausado</w:t>
      </w:r>
      <w:proofErr w:type="spellEnd"/>
      <w:r w:rsidR="002F2AEC" w:rsidRPr="00252913">
        <w:rPr>
          <w:rFonts w:ascii="Arial" w:hAnsi="Arial" w:cs="Arial"/>
          <w:color w:val="000000" w:themeColor="text1"/>
          <w:sz w:val="24"/>
          <w:szCs w:val="24"/>
        </w:rPr>
        <w:t>, 7</w:t>
      </w:r>
      <w:r w:rsidR="00F447E4" w:rsidRPr="002529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2AEC" w:rsidRPr="00252913">
        <w:rPr>
          <w:rFonts w:ascii="Arial" w:hAnsi="Arial" w:cs="Arial"/>
          <w:color w:val="000000" w:themeColor="text1"/>
          <w:sz w:val="24"/>
          <w:szCs w:val="24"/>
        </w:rPr>
        <w:t xml:space="preserve">979 divorcios </w:t>
      </w:r>
      <w:r w:rsidR="000C7315" w:rsidRPr="00252913">
        <w:rPr>
          <w:rFonts w:ascii="Arial" w:hAnsi="Arial" w:cs="Arial"/>
          <w:color w:val="000000" w:themeColor="text1"/>
          <w:sz w:val="24"/>
          <w:szCs w:val="24"/>
        </w:rPr>
        <w:t>por mutuo consentimiento, y 16</w:t>
      </w:r>
      <w:r w:rsidR="00F447E4" w:rsidRPr="002529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2AEC" w:rsidRPr="00252913">
        <w:rPr>
          <w:rFonts w:ascii="Arial" w:hAnsi="Arial" w:cs="Arial"/>
          <w:color w:val="000000" w:themeColor="text1"/>
          <w:sz w:val="24"/>
          <w:szCs w:val="24"/>
        </w:rPr>
        <w:t>294 juicios de guarda y custodia del menor. Esto refiere que el 72 % de los jui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>cios de divorcio, no se realizaron</w:t>
      </w:r>
      <w:r w:rsidR="002F2AEC" w:rsidRPr="00252913">
        <w:rPr>
          <w:rFonts w:ascii="Arial" w:hAnsi="Arial" w:cs="Arial"/>
          <w:color w:val="000000" w:themeColor="text1"/>
          <w:sz w:val="24"/>
          <w:szCs w:val="24"/>
        </w:rPr>
        <w:t xml:space="preserve"> por muto consentimiento, es decir que existieron conflictos familiares</w:t>
      </w:r>
      <w:r w:rsidR="007C775B" w:rsidRPr="00252913">
        <w:rPr>
          <w:rFonts w:ascii="Arial" w:hAnsi="Arial" w:cs="Arial"/>
          <w:color w:val="000000" w:themeColor="text1"/>
          <w:sz w:val="24"/>
          <w:szCs w:val="24"/>
        </w:rPr>
        <w:t xml:space="preserve"> o problemas</w:t>
      </w:r>
      <w:r w:rsidR="002F2AEC" w:rsidRPr="00252913">
        <w:rPr>
          <w:rFonts w:ascii="Arial" w:hAnsi="Arial" w:cs="Arial"/>
          <w:color w:val="000000" w:themeColor="text1"/>
          <w:sz w:val="24"/>
          <w:szCs w:val="24"/>
        </w:rPr>
        <w:t xml:space="preserve"> que derivaron en la separación por manifestación de una de las partes.</w:t>
      </w:r>
      <w:r w:rsidR="00C91BC0" w:rsidRPr="00252913">
        <w:rPr>
          <w:rFonts w:ascii="Arial" w:hAnsi="Arial" w:cs="Arial"/>
          <w:color w:val="000000" w:themeColor="text1"/>
          <w:sz w:val="24"/>
          <w:szCs w:val="24"/>
        </w:rPr>
        <w:t xml:space="preserve"> En la mayoría de estos casos</w:t>
      </w:r>
      <w:r w:rsidR="000C7315" w:rsidRPr="002529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1963" w:rsidRPr="00252913">
        <w:rPr>
          <w:rFonts w:ascii="Arial" w:hAnsi="Arial" w:cs="Arial"/>
          <w:sz w:val="24"/>
          <w:szCs w:val="24"/>
        </w:rPr>
        <w:t xml:space="preserve">es común que alguno de los progenitores utilice a sus </w:t>
      </w:r>
      <w:r w:rsidR="00671963" w:rsidRPr="00252913">
        <w:rPr>
          <w:rFonts w:ascii="Arial" w:hAnsi="Arial" w:cs="Arial"/>
          <w:sz w:val="24"/>
          <w:szCs w:val="24"/>
        </w:rPr>
        <w:lastRenderedPageBreak/>
        <w:t xml:space="preserve">hijos como medio de </w:t>
      </w:r>
      <w:r w:rsidRPr="00252913">
        <w:rPr>
          <w:rFonts w:ascii="Arial" w:hAnsi="Arial" w:cs="Arial"/>
          <w:sz w:val="24"/>
          <w:szCs w:val="24"/>
        </w:rPr>
        <w:t>manipulación en contra del otro,</w:t>
      </w:r>
      <w:r w:rsidR="00671963" w:rsidRPr="00252913">
        <w:rPr>
          <w:rFonts w:ascii="Arial" w:hAnsi="Arial" w:cs="Arial"/>
          <w:sz w:val="24"/>
          <w:szCs w:val="24"/>
        </w:rPr>
        <w:t xml:space="preserve"> </w:t>
      </w:r>
      <w:r w:rsidRPr="00252913">
        <w:rPr>
          <w:rFonts w:ascii="Arial" w:hAnsi="Arial" w:cs="Arial"/>
          <w:sz w:val="24"/>
          <w:szCs w:val="24"/>
        </w:rPr>
        <w:t xml:space="preserve">siendo </w:t>
      </w:r>
      <w:r w:rsidR="00671963" w:rsidRPr="00252913">
        <w:rPr>
          <w:rFonts w:ascii="Arial" w:hAnsi="Arial" w:cs="Arial"/>
          <w:sz w:val="24"/>
          <w:szCs w:val="24"/>
        </w:rPr>
        <w:t xml:space="preserve">propensos al síndrome de alienación parental, es decir, reciben y se ven influenciados por los discursos de rencor, resentimiento y odio de alguno de sus padres, contra el otro, obstruyendo las relaciones familiares y dañando los vínculos </w:t>
      </w:r>
      <w:r w:rsidR="00F447E4" w:rsidRPr="00252913">
        <w:rPr>
          <w:rFonts w:ascii="Arial" w:hAnsi="Arial" w:cs="Arial"/>
          <w:sz w:val="24"/>
          <w:szCs w:val="24"/>
        </w:rPr>
        <w:t>afectivos; como consecuencia de lo anterior,</w:t>
      </w:r>
      <w:r w:rsidR="00671963" w:rsidRPr="00252913">
        <w:rPr>
          <w:rFonts w:ascii="Arial" w:hAnsi="Arial" w:cs="Arial"/>
          <w:sz w:val="24"/>
          <w:szCs w:val="24"/>
        </w:rPr>
        <w:t xml:space="preserve"> los abuelos también se ven afectados</w:t>
      </w:r>
      <w:r w:rsidR="003D63D6" w:rsidRPr="00252913">
        <w:rPr>
          <w:rFonts w:ascii="Arial" w:hAnsi="Arial" w:cs="Arial"/>
          <w:sz w:val="24"/>
          <w:szCs w:val="24"/>
        </w:rPr>
        <w:t>,</w:t>
      </w:r>
      <w:r w:rsidR="00671963" w:rsidRPr="00252913">
        <w:rPr>
          <w:rFonts w:ascii="Arial" w:hAnsi="Arial" w:cs="Arial"/>
          <w:sz w:val="24"/>
          <w:szCs w:val="24"/>
        </w:rPr>
        <w:t xml:space="preserve"> al impedirles la convivencia con sus nietos</w:t>
      </w:r>
      <w:r w:rsidR="00F447E4" w:rsidRPr="00252913">
        <w:rPr>
          <w:rFonts w:ascii="Arial" w:hAnsi="Arial" w:cs="Arial"/>
          <w:sz w:val="24"/>
          <w:szCs w:val="24"/>
        </w:rPr>
        <w:t>. A</w:t>
      </w:r>
      <w:r w:rsidR="00671963" w:rsidRPr="00252913">
        <w:rPr>
          <w:rFonts w:ascii="Arial" w:hAnsi="Arial" w:cs="Arial"/>
          <w:sz w:val="24"/>
          <w:szCs w:val="24"/>
        </w:rPr>
        <w:t>nte esta situación</w:t>
      </w:r>
      <w:r w:rsidR="00F447E4" w:rsidRPr="00252913">
        <w:rPr>
          <w:rFonts w:ascii="Arial" w:hAnsi="Arial" w:cs="Arial"/>
          <w:sz w:val="24"/>
          <w:szCs w:val="24"/>
        </w:rPr>
        <w:t>,</w:t>
      </w:r>
      <w:r w:rsidR="00671963" w:rsidRPr="00252913">
        <w:rPr>
          <w:rFonts w:ascii="Arial" w:hAnsi="Arial" w:cs="Arial"/>
          <w:sz w:val="24"/>
          <w:szCs w:val="24"/>
        </w:rPr>
        <w:t xml:space="preserve"> </w:t>
      </w:r>
      <w:r w:rsidR="007C775B" w:rsidRPr="00252913">
        <w:rPr>
          <w:rFonts w:ascii="Arial" w:hAnsi="Arial" w:cs="Arial"/>
          <w:color w:val="000000" w:themeColor="text1"/>
          <w:sz w:val="24"/>
          <w:szCs w:val="24"/>
        </w:rPr>
        <w:t>nos encontramos con un vacío j</w:t>
      </w:r>
      <w:r w:rsidR="00C91BC0" w:rsidRPr="00252913">
        <w:rPr>
          <w:rFonts w:ascii="Arial" w:hAnsi="Arial" w:cs="Arial"/>
          <w:color w:val="000000" w:themeColor="text1"/>
          <w:sz w:val="24"/>
          <w:szCs w:val="24"/>
        </w:rPr>
        <w:t>urídico, pues no existe instrumento legal en nuestra legislación civil</w:t>
      </w:r>
      <w:r w:rsidR="007C775B" w:rsidRPr="002529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47E4" w:rsidRPr="00252913">
        <w:rPr>
          <w:rFonts w:ascii="Arial" w:hAnsi="Arial" w:cs="Arial"/>
          <w:color w:val="000000" w:themeColor="text1"/>
          <w:sz w:val="24"/>
          <w:szCs w:val="24"/>
        </w:rPr>
        <w:t>estatal</w:t>
      </w:r>
      <w:r w:rsidR="007C775B" w:rsidRPr="00252913">
        <w:rPr>
          <w:rFonts w:ascii="Arial" w:hAnsi="Arial" w:cs="Arial"/>
          <w:color w:val="000000" w:themeColor="text1"/>
          <w:sz w:val="24"/>
          <w:szCs w:val="24"/>
        </w:rPr>
        <w:t xml:space="preserve"> que</w:t>
      </w:r>
      <w:r w:rsidR="00C91BC0" w:rsidRPr="00252913">
        <w:rPr>
          <w:rFonts w:ascii="Arial" w:hAnsi="Arial" w:cs="Arial"/>
          <w:color w:val="000000" w:themeColor="text1"/>
          <w:sz w:val="24"/>
          <w:szCs w:val="24"/>
        </w:rPr>
        <w:t xml:space="preserve"> permita</w:t>
      </w:r>
      <w:r w:rsidR="007C775B" w:rsidRPr="00252913">
        <w:rPr>
          <w:rFonts w:ascii="Arial" w:hAnsi="Arial" w:cs="Arial"/>
          <w:color w:val="000000" w:themeColor="text1"/>
          <w:sz w:val="24"/>
          <w:szCs w:val="24"/>
        </w:rPr>
        <w:t xml:space="preserve"> a los abuelos</w:t>
      </w:r>
      <w:r w:rsidR="00C91BC0" w:rsidRPr="00252913">
        <w:rPr>
          <w:rFonts w:ascii="Arial" w:hAnsi="Arial" w:cs="Arial"/>
          <w:color w:val="000000" w:themeColor="text1"/>
          <w:sz w:val="24"/>
          <w:szCs w:val="24"/>
        </w:rPr>
        <w:t xml:space="preserve"> iniciar un procedimiento judicial y solicitar</w:t>
      </w:r>
      <w:r w:rsidR="00F447E4" w:rsidRPr="00252913">
        <w:rPr>
          <w:rFonts w:ascii="Arial" w:hAnsi="Arial" w:cs="Arial"/>
          <w:color w:val="000000" w:themeColor="text1"/>
          <w:sz w:val="24"/>
          <w:szCs w:val="24"/>
        </w:rPr>
        <w:t>,</w:t>
      </w:r>
      <w:r w:rsidR="00C91BC0" w:rsidRPr="00252913">
        <w:rPr>
          <w:rFonts w:ascii="Arial" w:hAnsi="Arial" w:cs="Arial"/>
          <w:color w:val="000000" w:themeColor="text1"/>
          <w:sz w:val="24"/>
          <w:szCs w:val="24"/>
        </w:rPr>
        <w:t xml:space="preserve"> por vía incidental</w:t>
      </w:r>
      <w:r w:rsidR="00F447E4" w:rsidRPr="00252913">
        <w:rPr>
          <w:rFonts w:ascii="Arial" w:hAnsi="Arial" w:cs="Arial"/>
          <w:color w:val="000000" w:themeColor="text1"/>
          <w:sz w:val="24"/>
          <w:szCs w:val="24"/>
        </w:rPr>
        <w:t>,</w:t>
      </w:r>
      <w:r w:rsidR="00C91BC0" w:rsidRPr="00252913">
        <w:rPr>
          <w:rFonts w:ascii="Arial" w:hAnsi="Arial" w:cs="Arial"/>
          <w:color w:val="000000" w:themeColor="text1"/>
          <w:sz w:val="24"/>
          <w:szCs w:val="24"/>
        </w:rPr>
        <w:t xml:space="preserve"> ser incluidos en </w:t>
      </w:r>
      <w:r w:rsidR="00F447E4" w:rsidRPr="00252913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C91BC0" w:rsidRPr="00252913">
        <w:rPr>
          <w:rFonts w:ascii="Arial" w:hAnsi="Arial" w:cs="Arial"/>
          <w:color w:val="000000" w:themeColor="text1"/>
          <w:sz w:val="24"/>
          <w:szCs w:val="24"/>
        </w:rPr>
        <w:t xml:space="preserve">régimen de </w:t>
      </w:r>
      <w:r w:rsidR="007C775B" w:rsidRPr="00252913">
        <w:rPr>
          <w:rFonts w:ascii="Arial" w:hAnsi="Arial" w:cs="Arial"/>
          <w:color w:val="000000" w:themeColor="text1"/>
          <w:sz w:val="24"/>
          <w:szCs w:val="24"/>
        </w:rPr>
        <w:t>convivencia</w:t>
      </w:r>
      <w:r w:rsidR="00671963" w:rsidRPr="00252913">
        <w:rPr>
          <w:rFonts w:ascii="Arial" w:hAnsi="Arial" w:cs="Arial"/>
          <w:color w:val="000000" w:themeColor="text1"/>
          <w:sz w:val="24"/>
          <w:szCs w:val="24"/>
        </w:rPr>
        <w:t xml:space="preserve"> con sus nietos tras la separación de sus padres</w:t>
      </w:r>
      <w:r w:rsidR="000404C9" w:rsidRPr="0025291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E6C8E" w:rsidRPr="00252913" w:rsidRDefault="00DE6C8E" w:rsidP="00C91BC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6C8E" w:rsidRPr="00252913" w:rsidRDefault="00DE6C8E" w:rsidP="00DE6C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2913">
        <w:rPr>
          <w:rFonts w:ascii="Arial" w:hAnsi="Arial" w:cs="Arial"/>
          <w:sz w:val="24"/>
          <w:szCs w:val="24"/>
        </w:rPr>
        <w:t xml:space="preserve">Al respecto, cabe citar a la abogada y especialista en derecho de familia y psicología social, Mirta Núñez, quien señala que: “un divorcio no </w:t>
      </w:r>
      <w:r w:rsidR="003D63D6" w:rsidRPr="00252913">
        <w:rPr>
          <w:rFonts w:ascii="Arial" w:hAnsi="Arial" w:cs="Arial"/>
          <w:sz w:val="24"/>
          <w:szCs w:val="24"/>
        </w:rPr>
        <w:t xml:space="preserve">debe </w:t>
      </w:r>
      <w:r w:rsidR="007C775B" w:rsidRPr="00252913">
        <w:rPr>
          <w:rFonts w:ascii="Arial" w:hAnsi="Arial" w:cs="Arial"/>
          <w:sz w:val="24"/>
          <w:szCs w:val="24"/>
        </w:rPr>
        <w:t>destruir</w:t>
      </w:r>
      <w:r w:rsidRPr="00252913">
        <w:rPr>
          <w:rFonts w:ascii="Arial" w:hAnsi="Arial" w:cs="Arial"/>
          <w:sz w:val="24"/>
          <w:szCs w:val="24"/>
        </w:rPr>
        <w:t xml:space="preserve"> a la familia,</w:t>
      </w:r>
      <w:r w:rsidR="007C775B" w:rsidRPr="00252913">
        <w:rPr>
          <w:rFonts w:ascii="Arial" w:hAnsi="Arial" w:cs="Arial"/>
          <w:sz w:val="24"/>
          <w:szCs w:val="24"/>
        </w:rPr>
        <w:t xml:space="preserve"> pues se debe</w:t>
      </w:r>
      <w:r w:rsidRPr="00252913">
        <w:rPr>
          <w:rFonts w:ascii="Arial" w:hAnsi="Arial" w:cs="Arial"/>
          <w:sz w:val="24"/>
          <w:szCs w:val="24"/>
        </w:rPr>
        <w:t xml:space="preserve"> instaura</w:t>
      </w:r>
      <w:r w:rsidR="007C775B" w:rsidRPr="00252913">
        <w:rPr>
          <w:rFonts w:ascii="Arial" w:hAnsi="Arial" w:cs="Arial"/>
          <w:sz w:val="24"/>
          <w:szCs w:val="24"/>
        </w:rPr>
        <w:t>r</w:t>
      </w:r>
      <w:r w:rsidRPr="00252913">
        <w:rPr>
          <w:rFonts w:ascii="Arial" w:hAnsi="Arial" w:cs="Arial"/>
          <w:sz w:val="24"/>
          <w:szCs w:val="24"/>
        </w:rPr>
        <w:t xml:space="preserve"> una nueva modalidad</w:t>
      </w:r>
      <w:r w:rsidR="007C775B" w:rsidRPr="00252913">
        <w:rPr>
          <w:rFonts w:ascii="Arial" w:hAnsi="Arial" w:cs="Arial"/>
          <w:sz w:val="24"/>
          <w:szCs w:val="24"/>
        </w:rPr>
        <w:t xml:space="preserve"> de convivencia</w:t>
      </w:r>
      <w:r w:rsidRPr="00252913">
        <w:rPr>
          <w:rFonts w:ascii="Arial" w:hAnsi="Arial" w:cs="Arial"/>
          <w:sz w:val="24"/>
          <w:szCs w:val="24"/>
        </w:rPr>
        <w:t>”.</w:t>
      </w:r>
      <w:r w:rsidRPr="00252913">
        <w:rPr>
          <w:rStyle w:val="Refdenotaalpie"/>
          <w:rFonts w:ascii="Arial" w:hAnsi="Arial" w:cs="Arial"/>
          <w:sz w:val="24"/>
          <w:szCs w:val="24"/>
        </w:rPr>
        <w:footnoteReference w:id="2"/>
      </w:r>
      <w:r w:rsidRPr="00252913">
        <w:rPr>
          <w:rFonts w:ascii="Arial" w:hAnsi="Arial" w:cs="Arial"/>
          <w:sz w:val="24"/>
          <w:szCs w:val="24"/>
        </w:rPr>
        <w:t xml:space="preserve"> </w:t>
      </w:r>
    </w:p>
    <w:p w:rsidR="00671963" w:rsidRPr="00252913" w:rsidRDefault="00671963" w:rsidP="00DE6C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1963" w:rsidRPr="00252913" w:rsidRDefault="00DE6C8E" w:rsidP="00DE6C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2913">
        <w:rPr>
          <w:rFonts w:ascii="Arial" w:hAnsi="Arial" w:cs="Arial"/>
          <w:sz w:val="24"/>
          <w:szCs w:val="24"/>
        </w:rPr>
        <w:t>Los expertos coinciden que los procesos judiciales son muy desgastantes, tardado</w:t>
      </w:r>
      <w:r w:rsidR="003D63D6" w:rsidRPr="00252913">
        <w:rPr>
          <w:rFonts w:ascii="Arial" w:hAnsi="Arial" w:cs="Arial"/>
          <w:sz w:val="24"/>
          <w:szCs w:val="24"/>
        </w:rPr>
        <w:t>s</w:t>
      </w:r>
      <w:r w:rsidRPr="00252913">
        <w:rPr>
          <w:rFonts w:ascii="Arial" w:hAnsi="Arial" w:cs="Arial"/>
          <w:sz w:val="24"/>
          <w:szCs w:val="24"/>
        </w:rPr>
        <w:t xml:space="preserve"> y costosos en términos emocionales, especialmente para los </w:t>
      </w:r>
      <w:r w:rsidR="003D63D6" w:rsidRPr="00252913">
        <w:rPr>
          <w:rFonts w:ascii="Arial" w:hAnsi="Arial" w:cs="Arial"/>
          <w:sz w:val="24"/>
          <w:szCs w:val="24"/>
        </w:rPr>
        <w:t xml:space="preserve">abuelos </w:t>
      </w:r>
      <w:r w:rsidRPr="00252913">
        <w:rPr>
          <w:rFonts w:ascii="Arial" w:hAnsi="Arial" w:cs="Arial"/>
          <w:sz w:val="24"/>
          <w:szCs w:val="24"/>
        </w:rPr>
        <w:t>adultos mayores, en quienes se pueden agravar ciertos problemas de salud</w:t>
      </w:r>
      <w:r w:rsidR="00813719" w:rsidRPr="00252913">
        <w:rPr>
          <w:rFonts w:ascii="Arial" w:hAnsi="Arial" w:cs="Arial"/>
          <w:sz w:val="24"/>
          <w:szCs w:val="24"/>
        </w:rPr>
        <w:t xml:space="preserve"> emocional</w:t>
      </w:r>
      <w:r w:rsidRPr="00252913">
        <w:rPr>
          <w:rFonts w:ascii="Arial" w:hAnsi="Arial" w:cs="Arial"/>
          <w:sz w:val="24"/>
          <w:szCs w:val="24"/>
        </w:rPr>
        <w:t xml:space="preserve">. </w:t>
      </w:r>
      <w:r w:rsidR="007C775B" w:rsidRPr="00252913">
        <w:rPr>
          <w:rFonts w:ascii="Arial" w:hAnsi="Arial" w:cs="Arial"/>
          <w:sz w:val="24"/>
          <w:szCs w:val="24"/>
        </w:rPr>
        <w:t>Es lamentable que un vínculo tan especial termine en odios y rencores, ya que los abuelos son determinantes para el desarrollo, crecimiento y autoe</w:t>
      </w:r>
      <w:r w:rsidR="00671963" w:rsidRPr="00252913">
        <w:rPr>
          <w:rFonts w:ascii="Arial" w:hAnsi="Arial" w:cs="Arial"/>
          <w:sz w:val="24"/>
          <w:szCs w:val="24"/>
        </w:rPr>
        <w:t>stima de los menores de edad. En la mayoría de las familias</w:t>
      </w:r>
      <w:r w:rsidR="00813719" w:rsidRPr="00252913">
        <w:rPr>
          <w:rFonts w:ascii="Arial" w:hAnsi="Arial" w:cs="Arial"/>
          <w:sz w:val="24"/>
          <w:szCs w:val="24"/>
        </w:rPr>
        <w:t>,</w:t>
      </w:r>
      <w:r w:rsidR="00671963" w:rsidRPr="00252913">
        <w:rPr>
          <w:rFonts w:ascii="Arial" w:hAnsi="Arial" w:cs="Arial"/>
          <w:sz w:val="24"/>
          <w:szCs w:val="24"/>
        </w:rPr>
        <w:t xml:space="preserve"> el</w:t>
      </w:r>
      <w:r w:rsidR="007C775B" w:rsidRPr="00252913">
        <w:rPr>
          <w:rFonts w:ascii="Arial" w:hAnsi="Arial" w:cs="Arial"/>
          <w:sz w:val="24"/>
          <w:szCs w:val="24"/>
        </w:rPr>
        <w:t xml:space="preserve"> trat</w:t>
      </w:r>
      <w:r w:rsidR="00671963" w:rsidRPr="00252913">
        <w:rPr>
          <w:rFonts w:ascii="Arial" w:hAnsi="Arial" w:cs="Arial"/>
          <w:sz w:val="24"/>
          <w:szCs w:val="24"/>
        </w:rPr>
        <w:t>o entre abuelos y nietos</w:t>
      </w:r>
      <w:r w:rsidR="00813719" w:rsidRPr="00252913">
        <w:rPr>
          <w:rFonts w:ascii="Arial" w:hAnsi="Arial" w:cs="Arial"/>
          <w:sz w:val="24"/>
          <w:szCs w:val="24"/>
        </w:rPr>
        <w:t>,</w:t>
      </w:r>
      <w:r w:rsidR="007C775B" w:rsidRPr="00252913">
        <w:rPr>
          <w:rFonts w:ascii="Arial" w:hAnsi="Arial" w:cs="Arial"/>
          <w:sz w:val="24"/>
          <w:szCs w:val="24"/>
        </w:rPr>
        <w:t xml:space="preserve"> se lleva</w:t>
      </w:r>
      <w:r w:rsidR="003D63D6" w:rsidRPr="00252913">
        <w:rPr>
          <w:rFonts w:ascii="Arial" w:hAnsi="Arial" w:cs="Arial"/>
          <w:sz w:val="24"/>
          <w:szCs w:val="24"/>
        </w:rPr>
        <w:t xml:space="preserve"> en un círculo de armonía</w:t>
      </w:r>
      <w:r w:rsidR="007C775B" w:rsidRPr="00252913">
        <w:rPr>
          <w:rFonts w:ascii="Arial" w:hAnsi="Arial" w:cs="Arial"/>
          <w:sz w:val="24"/>
          <w:szCs w:val="24"/>
        </w:rPr>
        <w:t xml:space="preserve"> y cariño donde se ponderan los consejos y la diversión. </w:t>
      </w:r>
      <w:r w:rsidRPr="00252913">
        <w:rPr>
          <w:rFonts w:ascii="Arial" w:hAnsi="Arial" w:cs="Arial"/>
          <w:sz w:val="24"/>
          <w:szCs w:val="24"/>
        </w:rPr>
        <w:t xml:space="preserve"> </w:t>
      </w:r>
    </w:p>
    <w:p w:rsidR="00671963" w:rsidRPr="00252913" w:rsidRDefault="00671963" w:rsidP="00DE6C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6C8E" w:rsidRPr="00252913" w:rsidRDefault="00813719" w:rsidP="00DE6C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2913">
        <w:rPr>
          <w:rFonts w:ascii="Arial" w:hAnsi="Arial" w:cs="Arial"/>
          <w:sz w:val="24"/>
          <w:szCs w:val="24"/>
        </w:rPr>
        <w:t>Por lo anterior, es importante</w:t>
      </w:r>
      <w:r w:rsidR="00DE6C8E" w:rsidRPr="00252913">
        <w:rPr>
          <w:rFonts w:ascii="Arial" w:hAnsi="Arial" w:cs="Arial"/>
          <w:sz w:val="24"/>
          <w:szCs w:val="24"/>
        </w:rPr>
        <w:t xml:space="preserve"> fomentar el desarrollo de una sociedad más sensible, ya que las familias suelen no dar importancia al bienestar</w:t>
      </w:r>
      <w:r w:rsidR="000C7315" w:rsidRPr="00252913">
        <w:rPr>
          <w:rFonts w:ascii="Arial" w:hAnsi="Arial" w:cs="Arial"/>
          <w:sz w:val="24"/>
          <w:szCs w:val="24"/>
        </w:rPr>
        <w:t xml:space="preserve"> emocional</w:t>
      </w:r>
      <w:r w:rsidR="00DE6C8E" w:rsidRPr="00252913">
        <w:rPr>
          <w:rFonts w:ascii="Arial" w:hAnsi="Arial" w:cs="Arial"/>
          <w:sz w:val="24"/>
          <w:szCs w:val="24"/>
        </w:rPr>
        <w:t xml:space="preserve"> </w:t>
      </w:r>
      <w:r w:rsidR="000C7315" w:rsidRPr="00252913">
        <w:rPr>
          <w:rFonts w:ascii="Arial" w:hAnsi="Arial" w:cs="Arial"/>
          <w:sz w:val="24"/>
          <w:szCs w:val="24"/>
        </w:rPr>
        <w:t xml:space="preserve">y la </w:t>
      </w:r>
      <w:r w:rsidR="00DE6C8E" w:rsidRPr="00252913">
        <w:rPr>
          <w:rFonts w:ascii="Arial" w:hAnsi="Arial" w:cs="Arial"/>
          <w:sz w:val="24"/>
          <w:szCs w:val="24"/>
        </w:rPr>
        <w:t xml:space="preserve">salud </w:t>
      </w:r>
      <w:r w:rsidR="000C7315" w:rsidRPr="00252913">
        <w:rPr>
          <w:rFonts w:ascii="Arial" w:hAnsi="Arial" w:cs="Arial"/>
          <w:sz w:val="24"/>
          <w:szCs w:val="24"/>
        </w:rPr>
        <w:t xml:space="preserve">mental </w:t>
      </w:r>
      <w:r w:rsidR="00DE6C8E" w:rsidRPr="00252913">
        <w:rPr>
          <w:rFonts w:ascii="Arial" w:hAnsi="Arial" w:cs="Arial"/>
          <w:sz w:val="24"/>
          <w:szCs w:val="24"/>
        </w:rPr>
        <w:t>de las personas de la tercera edad</w:t>
      </w:r>
      <w:r w:rsidR="003D63D6" w:rsidRPr="00252913">
        <w:rPr>
          <w:rFonts w:ascii="Arial" w:hAnsi="Arial" w:cs="Arial"/>
          <w:sz w:val="24"/>
          <w:szCs w:val="24"/>
        </w:rPr>
        <w:t xml:space="preserve"> </w:t>
      </w:r>
      <w:r w:rsidR="00DE6C8E" w:rsidRPr="00252913">
        <w:rPr>
          <w:rFonts w:ascii="Arial" w:hAnsi="Arial" w:cs="Arial"/>
          <w:sz w:val="24"/>
          <w:szCs w:val="24"/>
        </w:rPr>
        <w:t xml:space="preserve">y </w:t>
      </w:r>
      <w:r w:rsidR="003D63D6" w:rsidRPr="00252913">
        <w:rPr>
          <w:rFonts w:ascii="Arial" w:hAnsi="Arial" w:cs="Arial"/>
          <w:sz w:val="24"/>
          <w:szCs w:val="24"/>
        </w:rPr>
        <w:t>de los menores</w:t>
      </w:r>
      <w:r w:rsidR="00DE6C8E" w:rsidRPr="00252913">
        <w:rPr>
          <w:rFonts w:ascii="Arial" w:hAnsi="Arial" w:cs="Arial"/>
          <w:sz w:val="24"/>
          <w:szCs w:val="24"/>
        </w:rPr>
        <w:t xml:space="preserve"> en medio de conflictos y desajustes familiares</w:t>
      </w:r>
      <w:r w:rsidR="00671963" w:rsidRPr="00252913">
        <w:rPr>
          <w:rFonts w:ascii="Arial" w:hAnsi="Arial" w:cs="Arial"/>
          <w:sz w:val="24"/>
          <w:szCs w:val="24"/>
        </w:rPr>
        <w:t xml:space="preserve">. </w:t>
      </w:r>
    </w:p>
    <w:p w:rsidR="00C91BC0" w:rsidRPr="00252913" w:rsidRDefault="00C91BC0" w:rsidP="00C91BC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2AEC" w:rsidRPr="00252913" w:rsidRDefault="00C91BC0" w:rsidP="00C91BC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2913">
        <w:rPr>
          <w:rFonts w:ascii="Arial" w:hAnsi="Arial" w:cs="Arial"/>
          <w:color w:val="000000" w:themeColor="text1"/>
          <w:sz w:val="24"/>
          <w:szCs w:val="24"/>
        </w:rPr>
        <w:t>Sea el caso de una ruptura matrimonial o cualquier o</w:t>
      </w:r>
      <w:r w:rsidR="000C7315" w:rsidRPr="00252913">
        <w:rPr>
          <w:rFonts w:ascii="Arial" w:hAnsi="Arial" w:cs="Arial"/>
          <w:color w:val="000000" w:themeColor="text1"/>
          <w:sz w:val="24"/>
          <w:szCs w:val="24"/>
        </w:rPr>
        <w:t>tro supuesto,</w:t>
      </w:r>
      <w:r w:rsidR="000404C9" w:rsidRPr="00252913">
        <w:rPr>
          <w:rFonts w:ascii="Arial" w:hAnsi="Arial" w:cs="Arial"/>
          <w:color w:val="000000" w:themeColor="text1"/>
          <w:sz w:val="24"/>
          <w:szCs w:val="24"/>
        </w:rPr>
        <w:t xml:space="preserve"> se deben instaurar procesalmente un andamiaje jurídico que garantice el derecho de los abuelos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 a visitar y tener comunicación con sus nietos. </w:t>
      </w:r>
      <w:r w:rsidR="000C7315" w:rsidRPr="00252913">
        <w:rPr>
          <w:rFonts w:ascii="Arial" w:hAnsi="Arial" w:cs="Arial"/>
          <w:color w:val="000000" w:themeColor="text1"/>
          <w:sz w:val="24"/>
          <w:szCs w:val="24"/>
        </w:rPr>
        <w:t xml:space="preserve">Esta iniciativa propone que cuando exista 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>un vínculo</w:t>
      </w:r>
      <w:r w:rsidR="000C7315" w:rsidRPr="00252913">
        <w:rPr>
          <w:rFonts w:ascii="Arial" w:hAnsi="Arial" w:cs="Arial"/>
          <w:color w:val="000000" w:themeColor="text1"/>
          <w:sz w:val="24"/>
          <w:szCs w:val="24"/>
        </w:rPr>
        <w:t xml:space="preserve"> positivo entre nieto</w:t>
      </w:r>
      <w:r w:rsidR="003D63D6" w:rsidRPr="00252913">
        <w:rPr>
          <w:rFonts w:ascii="Arial" w:hAnsi="Arial" w:cs="Arial"/>
          <w:color w:val="000000" w:themeColor="text1"/>
          <w:sz w:val="24"/>
          <w:szCs w:val="24"/>
        </w:rPr>
        <w:t>s</w:t>
      </w:r>
      <w:r w:rsidR="000C7315" w:rsidRPr="00252913">
        <w:rPr>
          <w:rFonts w:ascii="Arial" w:hAnsi="Arial" w:cs="Arial"/>
          <w:color w:val="000000" w:themeColor="text1"/>
          <w:sz w:val="24"/>
          <w:szCs w:val="24"/>
        </w:rPr>
        <w:t xml:space="preserve"> y abuelo</w:t>
      </w:r>
      <w:r w:rsidR="003D63D6" w:rsidRPr="00252913">
        <w:rPr>
          <w:rFonts w:ascii="Arial" w:hAnsi="Arial" w:cs="Arial"/>
          <w:color w:val="000000" w:themeColor="text1"/>
          <w:sz w:val="24"/>
          <w:szCs w:val="24"/>
        </w:rPr>
        <w:t>s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>, y se</w:t>
      </w:r>
      <w:r w:rsidR="000C7315" w:rsidRPr="00252913">
        <w:rPr>
          <w:rFonts w:ascii="Arial" w:hAnsi="Arial" w:cs="Arial"/>
          <w:color w:val="000000" w:themeColor="text1"/>
          <w:sz w:val="24"/>
          <w:szCs w:val="24"/>
        </w:rPr>
        <w:t xml:space="preserve"> intente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 rompe</w:t>
      </w:r>
      <w:r w:rsidR="000C7315" w:rsidRPr="00252913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>por el divorcio d</w:t>
      </w:r>
      <w:r w:rsidR="000C7315" w:rsidRPr="00252913">
        <w:rPr>
          <w:rFonts w:ascii="Arial" w:hAnsi="Arial" w:cs="Arial"/>
          <w:color w:val="000000" w:themeColor="text1"/>
          <w:sz w:val="24"/>
          <w:szCs w:val="24"/>
        </w:rPr>
        <w:t>e los padres, los abuelos podrán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 solicitar inmediatamente </w:t>
      </w:r>
      <w:r w:rsidR="000C7315" w:rsidRPr="00252913">
        <w:rPr>
          <w:rFonts w:ascii="Arial" w:hAnsi="Arial" w:cs="Arial"/>
          <w:color w:val="000000" w:themeColor="text1"/>
          <w:sz w:val="24"/>
          <w:szCs w:val="24"/>
        </w:rPr>
        <w:t>ser incluidos en el régimen de convivencias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>, el cual será establecido por el juez</w:t>
      </w:r>
      <w:r w:rsidR="003D63D6" w:rsidRPr="0025291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>siempre que no suponga un riesgo o perjuicio al interés</w:t>
      </w:r>
      <w:r w:rsidR="00813719" w:rsidRPr="00252913">
        <w:rPr>
          <w:rFonts w:ascii="Arial" w:hAnsi="Arial" w:cs="Arial"/>
          <w:color w:val="000000" w:themeColor="text1"/>
          <w:sz w:val="24"/>
          <w:szCs w:val="24"/>
        </w:rPr>
        <w:t xml:space="preserve"> superior del menor. L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>os abuelos deben t</w:t>
      </w:r>
      <w:r w:rsidR="003D63D6" w:rsidRPr="00252913">
        <w:rPr>
          <w:rFonts w:ascii="Arial" w:hAnsi="Arial" w:cs="Arial"/>
          <w:color w:val="000000" w:themeColor="text1"/>
          <w:sz w:val="24"/>
          <w:szCs w:val="24"/>
        </w:rPr>
        <w:t xml:space="preserve">ener 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>derecho a</w:t>
      </w:r>
      <w:r w:rsidR="003D63D6" w:rsidRPr="00252913">
        <w:rPr>
          <w:rFonts w:ascii="Arial" w:hAnsi="Arial" w:cs="Arial"/>
          <w:color w:val="000000" w:themeColor="text1"/>
          <w:sz w:val="24"/>
          <w:szCs w:val="24"/>
        </w:rPr>
        <w:t xml:space="preserve"> ver a sus nietos siempre y cuando no</w:t>
      </w:r>
      <w:r w:rsidRPr="00252913">
        <w:rPr>
          <w:rFonts w:ascii="Arial" w:hAnsi="Arial" w:cs="Arial"/>
          <w:color w:val="000000" w:themeColor="text1"/>
          <w:sz w:val="24"/>
          <w:szCs w:val="24"/>
        </w:rPr>
        <w:t xml:space="preserve"> perjudique su desarrollo integral, para esto el juzgador deberá tomar en cuenta las circunstancias particulares de cada caso y valorar su procedencia</w:t>
      </w:r>
      <w:r w:rsidR="000404C9" w:rsidRPr="0025291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404C9" w:rsidRPr="00252913" w:rsidRDefault="000404C9" w:rsidP="00C91BC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6C8E" w:rsidRPr="00252913" w:rsidRDefault="000404C9" w:rsidP="00C91B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2913">
        <w:rPr>
          <w:rFonts w:ascii="Arial" w:hAnsi="Arial" w:cs="Arial"/>
          <w:sz w:val="24"/>
          <w:szCs w:val="24"/>
        </w:rPr>
        <w:t>En este orden de ideas, bajo los principios del interés superior del menor y la protección universal de la familia como pilar fundamental de la sociedad, las y los niños tienen derecho a la convivencia con sus abuelos</w:t>
      </w:r>
      <w:r w:rsidR="00813719" w:rsidRPr="00252913">
        <w:rPr>
          <w:rFonts w:ascii="Arial" w:hAnsi="Arial" w:cs="Arial"/>
          <w:sz w:val="24"/>
          <w:szCs w:val="24"/>
        </w:rPr>
        <w:t xml:space="preserve"> porque también ellos desempeñan un papel fundamental de cohesión y transmisión de valores</w:t>
      </w:r>
      <w:r w:rsidRPr="00252913">
        <w:rPr>
          <w:rFonts w:ascii="Arial" w:hAnsi="Arial" w:cs="Arial"/>
          <w:sz w:val="24"/>
          <w:szCs w:val="24"/>
        </w:rPr>
        <w:t>, bajo el ejercicio de otros derechos</w:t>
      </w:r>
      <w:r w:rsidR="00813719" w:rsidRPr="00252913">
        <w:rPr>
          <w:rFonts w:ascii="Arial" w:hAnsi="Arial" w:cs="Arial"/>
          <w:sz w:val="24"/>
          <w:szCs w:val="24"/>
        </w:rPr>
        <w:t xml:space="preserve"> como el de</w:t>
      </w:r>
      <w:r w:rsidRPr="00252913">
        <w:rPr>
          <w:rFonts w:ascii="Arial" w:hAnsi="Arial" w:cs="Arial"/>
          <w:sz w:val="24"/>
          <w:szCs w:val="24"/>
        </w:rPr>
        <w:t xml:space="preserve"> la familia, </w:t>
      </w:r>
      <w:r w:rsidR="00813719" w:rsidRPr="00252913">
        <w:rPr>
          <w:rFonts w:ascii="Arial" w:hAnsi="Arial" w:cs="Arial"/>
          <w:sz w:val="24"/>
          <w:szCs w:val="24"/>
        </w:rPr>
        <w:t xml:space="preserve">la </w:t>
      </w:r>
      <w:r w:rsidRPr="00252913">
        <w:rPr>
          <w:rFonts w:ascii="Arial" w:hAnsi="Arial" w:cs="Arial"/>
          <w:sz w:val="24"/>
          <w:szCs w:val="24"/>
        </w:rPr>
        <w:t xml:space="preserve">identidad y </w:t>
      </w:r>
      <w:r w:rsidR="00813719" w:rsidRPr="00252913">
        <w:rPr>
          <w:rFonts w:ascii="Arial" w:hAnsi="Arial" w:cs="Arial"/>
          <w:sz w:val="24"/>
          <w:szCs w:val="24"/>
        </w:rPr>
        <w:t xml:space="preserve">el </w:t>
      </w:r>
      <w:r w:rsidRPr="00252913">
        <w:rPr>
          <w:rFonts w:ascii="Arial" w:hAnsi="Arial" w:cs="Arial"/>
          <w:sz w:val="24"/>
          <w:szCs w:val="24"/>
        </w:rPr>
        <w:t>libr</w:t>
      </w:r>
      <w:r w:rsidR="00813719" w:rsidRPr="00252913">
        <w:rPr>
          <w:rFonts w:ascii="Arial" w:hAnsi="Arial" w:cs="Arial"/>
          <w:sz w:val="24"/>
          <w:szCs w:val="24"/>
        </w:rPr>
        <w:t>e desarrollo de la personalidad;</w:t>
      </w:r>
      <w:r w:rsidRPr="00252913">
        <w:rPr>
          <w:rFonts w:ascii="Arial" w:hAnsi="Arial" w:cs="Arial"/>
          <w:sz w:val="24"/>
          <w:szCs w:val="24"/>
        </w:rPr>
        <w:t xml:space="preserve"> preceptos de primera </w:t>
      </w:r>
      <w:r w:rsidR="00535635" w:rsidRPr="00252913">
        <w:rPr>
          <w:rFonts w:ascii="Arial" w:hAnsi="Arial" w:cs="Arial"/>
          <w:sz w:val="24"/>
          <w:szCs w:val="24"/>
        </w:rPr>
        <w:t>generación</w:t>
      </w:r>
      <w:r w:rsidRPr="00252913">
        <w:rPr>
          <w:rFonts w:ascii="Arial" w:hAnsi="Arial" w:cs="Arial"/>
          <w:sz w:val="24"/>
          <w:szCs w:val="24"/>
        </w:rPr>
        <w:t xml:space="preserve"> que se encuentran establecidos en </w:t>
      </w:r>
      <w:r w:rsidR="00813719" w:rsidRPr="00252913">
        <w:rPr>
          <w:rFonts w:ascii="Arial" w:hAnsi="Arial" w:cs="Arial"/>
          <w:sz w:val="24"/>
          <w:szCs w:val="24"/>
        </w:rPr>
        <w:t>nuestra Carta Magna.</w:t>
      </w:r>
    </w:p>
    <w:p w:rsidR="00535635" w:rsidRPr="00252913" w:rsidRDefault="00535635" w:rsidP="00C91B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4AE1" w:rsidRPr="00252913" w:rsidRDefault="009E4AE1" w:rsidP="009E4A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t>ATENTAMENTE</w:t>
      </w:r>
    </w:p>
    <w:p w:rsidR="009E4AE1" w:rsidRPr="00252913" w:rsidRDefault="009E4AE1" w:rsidP="009E4A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4AE1" w:rsidRPr="00252913" w:rsidRDefault="009E4AE1" w:rsidP="009E4A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t>DIP. MA. TRINIDAD FRANCO ARPERO</w:t>
      </w:r>
    </w:p>
    <w:p w:rsidR="009E4AE1" w:rsidRPr="00252913" w:rsidRDefault="009E4AE1" w:rsidP="009E4AE1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252913">
        <w:rPr>
          <w:rFonts w:ascii="Arial" w:hAnsi="Arial" w:cs="Arial"/>
          <w:b/>
        </w:rPr>
        <w:t>PROPONENTE</w:t>
      </w:r>
    </w:p>
    <w:p w:rsidR="00A4636B" w:rsidRPr="00252913" w:rsidRDefault="00535635" w:rsidP="00535635">
      <w:pPr>
        <w:pStyle w:val="paragraph"/>
        <w:spacing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252913">
        <w:rPr>
          <w:rStyle w:val="normaltextrun"/>
          <w:rFonts w:ascii="Arial" w:hAnsi="Arial" w:cs="Arial"/>
          <w:b/>
          <w:bCs/>
        </w:rPr>
        <w:t>DE CONFORMIDAD CON LO ANTERIOR EXPUESTO</w:t>
      </w:r>
      <w:r w:rsidR="00A6231F" w:rsidRPr="00252913">
        <w:rPr>
          <w:rStyle w:val="normaltextrun"/>
          <w:rFonts w:ascii="Arial" w:hAnsi="Arial" w:cs="Arial"/>
          <w:b/>
          <w:bCs/>
        </w:rPr>
        <w:t>,</w:t>
      </w:r>
      <w:r w:rsidRPr="00252913">
        <w:rPr>
          <w:rStyle w:val="normaltextrun"/>
          <w:rFonts w:ascii="Arial" w:hAnsi="Arial" w:cs="Arial"/>
          <w:b/>
          <w:bCs/>
        </w:rPr>
        <w:t xml:space="preserve"> SE SOMETE A CONSIDERACION DEL PLENO DE ESTA H. LXI LEGISLATURA DEL ESTADO DE MÉXICO EL SIGUIENTE:</w:t>
      </w:r>
    </w:p>
    <w:p w:rsidR="00252913" w:rsidRDefault="00252913">
      <w:pPr>
        <w:rPr>
          <w:rStyle w:val="normaltextrun"/>
          <w:rFonts w:ascii="Arial" w:hAnsi="Arial" w:cs="Arial"/>
          <w:b/>
          <w:bCs/>
          <w:sz w:val="24"/>
          <w:szCs w:val="24"/>
          <w:lang w:eastAsia="es-MX"/>
        </w:rPr>
      </w:pPr>
      <w:r>
        <w:rPr>
          <w:rStyle w:val="normaltextrun"/>
          <w:rFonts w:ascii="Arial" w:hAnsi="Arial" w:cs="Arial"/>
          <w:b/>
          <w:bCs/>
        </w:rPr>
        <w:br w:type="page"/>
      </w:r>
    </w:p>
    <w:p w:rsidR="00B7607A" w:rsidRPr="00252913" w:rsidRDefault="00A6231F" w:rsidP="00A4636B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252913">
        <w:rPr>
          <w:rStyle w:val="normaltextrun"/>
          <w:rFonts w:ascii="Arial" w:hAnsi="Arial" w:cs="Arial"/>
          <w:b/>
          <w:bCs/>
        </w:rPr>
        <w:lastRenderedPageBreak/>
        <w:t>PROYECTO DE DECRETO</w:t>
      </w:r>
    </w:p>
    <w:p w:rsidR="004F19F2" w:rsidRPr="00252913" w:rsidRDefault="004F19F2" w:rsidP="00A4636B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:rsidR="00743C83" w:rsidRPr="00252913" w:rsidRDefault="00B7607A" w:rsidP="00A463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t xml:space="preserve">ARTICULO </w:t>
      </w:r>
      <w:r w:rsidR="00A4636B" w:rsidRPr="00252913">
        <w:rPr>
          <w:rFonts w:ascii="Arial" w:hAnsi="Arial" w:cs="Arial"/>
          <w:b/>
          <w:sz w:val="24"/>
          <w:szCs w:val="24"/>
        </w:rPr>
        <w:t>PRIMERO</w:t>
      </w:r>
      <w:r w:rsidR="002C4637" w:rsidRPr="00252913">
        <w:rPr>
          <w:rFonts w:ascii="Arial" w:hAnsi="Arial" w:cs="Arial"/>
          <w:b/>
          <w:sz w:val="24"/>
          <w:szCs w:val="24"/>
        </w:rPr>
        <w:t xml:space="preserve">. –  </w:t>
      </w:r>
      <w:r w:rsidR="000E5504" w:rsidRPr="00252913">
        <w:rPr>
          <w:rFonts w:ascii="Arial" w:hAnsi="Arial" w:cs="Arial"/>
          <w:b/>
          <w:sz w:val="24"/>
          <w:szCs w:val="24"/>
        </w:rPr>
        <w:t xml:space="preserve">SE </w:t>
      </w:r>
      <w:r w:rsidR="00041F0F" w:rsidRPr="00252913">
        <w:rPr>
          <w:rFonts w:ascii="Arial" w:hAnsi="Arial" w:cs="Arial"/>
          <w:b/>
          <w:sz w:val="24"/>
          <w:szCs w:val="24"/>
        </w:rPr>
        <w:t>ADICIONA LA FRACCION IV AL ARTICULO 4.10</w:t>
      </w:r>
      <w:r w:rsidR="00480320" w:rsidRPr="00252913">
        <w:rPr>
          <w:rFonts w:ascii="Arial" w:hAnsi="Arial" w:cs="Arial"/>
          <w:b/>
          <w:sz w:val="24"/>
          <w:szCs w:val="24"/>
        </w:rPr>
        <w:t>2</w:t>
      </w:r>
      <w:r w:rsidR="00041F0F" w:rsidRPr="00252913">
        <w:rPr>
          <w:rFonts w:ascii="Arial" w:hAnsi="Arial" w:cs="Arial"/>
          <w:b/>
          <w:sz w:val="24"/>
          <w:szCs w:val="24"/>
        </w:rPr>
        <w:t xml:space="preserve"> Bis</w:t>
      </w:r>
      <w:r w:rsidR="00993C92" w:rsidRPr="00252913">
        <w:rPr>
          <w:rFonts w:ascii="Arial" w:hAnsi="Arial" w:cs="Arial"/>
          <w:b/>
          <w:sz w:val="24"/>
          <w:szCs w:val="24"/>
        </w:rPr>
        <w:t xml:space="preserve">, </w:t>
      </w:r>
      <w:r w:rsidR="00041F0F" w:rsidRPr="00252913">
        <w:rPr>
          <w:rFonts w:ascii="Arial" w:hAnsi="Arial" w:cs="Arial"/>
          <w:b/>
          <w:sz w:val="24"/>
          <w:szCs w:val="24"/>
        </w:rPr>
        <w:t>DEL CODIGO CIVIL DEL ESTADO DE MÉXICO.</w:t>
      </w:r>
    </w:p>
    <w:p w:rsidR="004206B3" w:rsidRPr="00252913" w:rsidRDefault="0075102A" w:rsidP="00A463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t>PARA QUEDAR COMO SIGUE:</w:t>
      </w:r>
    </w:p>
    <w:p w:rsidR="00041F0F" w:rsidRPr="00252913" w:rsidRDefault="009F5A51" w:rsidP="00A463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t>Régimen de convivencia</w:t>
      </w:r>
    </w:p>
    <w:p w:rsidR="00041F0F" w:rsidRPr="00252913" w:rsidRDefault="00041F0F" w:rsidP="00A463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t xml:space="preserve">Artículo 4.102 </w:t>
      </w:r>
      <w:proofErr w:type="gramStart"/>
      <w:r w:rsidRPr="00252913">
        <w:rPr>
          <w:rFonts w:ascii="Arial" w:hAnsi="Arial" w:cs="Arial"/>
          <w:b/>
          <w:sz w:val="24"/>
          <w:szCs w:val="24"/>
        </w:rPr>
        <w:t>Bis.-</w:t>
      </w:r>
      <w:proofErr w:type="gramEnd"/>
      <w:r w:rsidRPr="00252913">
        <w:rPr>
          <w:rFonts w:ascii="Arial" w:hAnsi="Arial" w:cs="Arial"/>
          <w:sz w:val="24"/>
          <w:szCs w:val="24"/>
        </w:rPr>
        <w:t xml:space="preserve"> En el régimen de convivencia se observará lo siguiente durante el procedimiento de divorcio y concluido el proceso:</w:t>
      </w:r>
    </w:p>
    <w:p w:rsidR="00041F0F" w:rsidRPr="00252913" w:rsidRDefault="00041F0F" w:rsidP="00A4636B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2913">
        <w:rPr>
          <w:rFonts w:ascii="Arial" w:hAnsi="Arial" w:cs="Arial"/>
          <w:sz w:val="24"/>
          <w:szCs w:val="24"/>
        </w:rPr>
        <w:t xml:space="preserve">En caso de que el tutor que le asiste el derecho de visita tuviera una nueva pareja con la cual la niña, niño o </w:t>
      </w:r>
      <w:proofErr w:type="spellStart"/>
      <w:r w:rsidRPr="00252913">
        <w:rPr>
          <w:rFonts w:ascii="Arial" w:hAnsi="Arial" w:cs="Arial"/>
          <w:sz w:val="24"/>
          <w:szCs w:val="24"/>
        </w:rPr>
        <w:t>adolecente</w:t>
      </w:r>
      <w:proofErr w:type="spellEnd"/>
      <w:r w:rsidRPr="00252913">
        <w:rPr>
          <w:rFonts w:ascii="Arial" w:hAnsi="Arial" w:cs="Arial"/>
          <w:sz w:val="24"/>
          <w:szCs w:val="24"/>
        </w:rPr>
        <w:t xml:space="preserve"> tuviera que cohabitar, el ministerio público realizará las pruebas en materia de psicología familiar y si éste no las solicita</w:t>
      </w:r>
      <w:r w:rsidR="009F5A51" w:rsidRPr="00252913">
        <w:rPr>
          <w:rFonts w:ascii="Arial" w:hAnsi="Arial" w:cs="Arial"/>
          <w:sz w:val="24"/>
          <w:szCs w:val="24"/>
        </w:rPr>
        <w:t>, el Juez las mandará</w:t>
      </w:r>
      <w:r w:rsidRPr="00252913">
        <w:rPr>
          <w:rFonts w:ascii="Arial" w:hAnsi="Arial" w:cs="Arial"/>
          <w:sz w:val="24"/>
          <w:szCs w:val="24"/>
        </w:rPr>
        <w:t xml:space="preserve"> hacer oficiosamente.</w:t>
      </w:r>
    </w:p>
    <w:p w:rsidR="00041F0F" w:rsidRPr="00252913" w:rsidRDefault="00041F0F" w:rsidP="00A4636B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2913">
        <w:rPr>
          <w:rFonts w:ascii="Arial" w:hAnsi="Arial" w:cs="Arial"/>
          <w:sz w:val="24"/>
          <w:szCs w:val="24"/>
        </w:rPr>
        <w:t>Transcurridos tres meses de que el Juez haya dictado el régimen de convivencia provisional, solicitará de oficio la comparecencia de ambos tutores y del acreedor alimentario</w:t>
      </w:r>
      <w:r w:rsidR="009F5A51" w:rsidRPr="00252913">
        <w:rPr>
          <w:rFonts w:ascii="Arial" w:hAnsi="Arial" w:cs="Arial"/>
          <w:sz w:val="24"/>
          <w:szCs w:val="24"/>
        </w:rPr>
        <w:t>,</w:t>
      </w:r>
      <w:r w:rsidRPr="00252913">
        <w:rPr>
          <w:rFonts w:ascii="Arial" w:hAnsi="Arial" w:cs="Arial"/>
          <w:sz w:val="24"/>
          <w:szCs w:val="24"/>
        </w:rPr>
        <w:t xml:space="preserve"> con el propósito de verificar el cumplimiento del interés superior de</w:t>
      </w:r>
      <w:r w:rsidR="009F5A51" w:rsidRPr="00252913">
        <w:rPr>
          <w:rFonts w:ascii="Arial" w:hAnsi="Arial" w:cs="Arial"/>
          <w:sz w:val="24"/>
          <w:szCs w:val="24"/>
        </w:rPr>
        <w:t xml:space="preserve"> las</w:t>
      </w:r>
      <w:r w:rsidRPr="00252913">
        <w:rPr>
          <w:rFonts w:ascii="Arial" w:hAnsi="Arial" w:cs="Arial"/>
          <w:sz w:val="24"/>
          <w:szCs w:val="24"/>
        </w:rPr>
        <w:t xml:space="preserve"> niñas, niños y adolescentes. </w:t>
      </w:r>
    </w:p>
    <w:p w:rsidR="00F51234" w:rsidRPr="00252913" w:rsidRDefault="00041F0F" w:rsidP="00A4636B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2913">
        <w:rPr>
          <w:rFonts w:ascii="Arial" w:hAnsi="Arial" w:cs="Arial"/>
          <w:sz w:val="24"/>
          <w:szCs w:val="24"/>
        </w:rPr>
        <w:t>La convivencia se suspenderá de acreditarse el uso de castigo corporal, del castigo humillante, así como de cualquier otro tipo de violencia ejercida sobre la niña, niño o adolescente y sólo podrá reanudarse</w:t>
      </w:r>
      <w:r w:rsidR="009F5A51" w:rsidRPr="00252913">
        <w:rPr>
          <w:rFonts w:ascii="Arial" w:hAnsi="Arial" w:cs="Arial"/>
          <w:sz w:val="24"/>
          <w:szCs w:val="24"/>
        </w:rPr>
        <w:t>,</w:t>
      </w:r>
      <w:r w:rsidRPr="00252913">
        <w:rPr>
          <w:rFonts w:ascii="Arial" w:hAnsi="Arial" w:cs="Arial"/>
          <w:sz w:val="24"/>
          <w:szCs w:val="24"/>
        </w:rPr>
        <w:t xml:space="preserve"> cuando quien ejerza dicho derecho de convivencia</w:t>
      </w:r>
      <w:r w:rsidR="009F5A51" w:rsidRPr="00252913">
        <w:rPr>
          <w:rFonts w:ascii="Arial" w:hAnsi="Arial" w:cs="Arial"/>
          <w:sz w:val="24"/>
          <w:szCs w:val="24"/>
        </w:rPr>
        <w:t>,</w:t>
      </w:r>
      <w:r w:rsidRPr="00252913">
        <w:rPr>
          <w:rFonts w:ascii="Arial" w:hAnsi="Arial" w:cs="Arial"/>
          <w:sz w:val="24"/>
          <w:szCs w:val="24"/>
        </w:rPr>
        <w:t xml:space="preserve"> acredite haberse sometido satisfactoriamente a un proceso de reeducación o enseñanza de habilidades de crianza positiva</w:t>
      </w:r>
      <w:r w:rsidR="006F65B4" w:rsidRPr="00252913">
        <w:rPr>
          <w:rFonts w:ascii="Arial" w:hAnsi="Arial" w:cs="Arial"/>
          <w:sz w:val="24"/>
          <w:szCs w:val="24"/>
        </w:rPr>
        <w:t>,</w:t>
      </w:r>
      <w:r w:rsidRPr="00252913">
        <w:rPr>
          <w:rFonts w:ascii="Arial" w:hAnsi="Arial" w:cs="Arial"/>
          <w:sz w:val="24"/>
          <w:szCs w:val="24"/>
        </w:rPr>
        <w:t xml:space="preserve"> que se acredite fehacientemente con la opinión positiva de la Procuraduría de Protección de Niñas, Niños y Adolescentes que corresponda</w:t>
      </w:r>
      <w:r w:rsidR="00F51234" w:rsidRPr="00252913">
        <w:rPr>
          <w:rFonts w:ascii="Arial" w:hAnsi="Arial" w:cs="Arial"/>
          <w:sz w:val="24"/>
          <w:szCs w:val="24"/>
        </w:rPr>
        <w:t>.</w:t>
      </w:r>
    </w:p>
    <w:p w:rsidR="00372C0A" w:rsidRPr="00252913" w:rsidRDefault="00A80FC8" w:rsidP="00A4636B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52913">
        <w:rPr>
          <w:rFonts w:ascii="Arial" w:hAnsi="Arial" w:cs="Arial"/>
          <w:b/>
          <w:i/>
          <w:sz w:val="24"/>
          <w:szCs w:val="24"/>
        </w:rPr>
        <w:t>En</w:t>
      </w:r>
      <w:r w:rsidR="00157462" w:rsidRPr="00252913">
        <w:rPr>
          <w:rFonts w:ascii="Arial" w:hAnsi="Arial" w:cs="Arial"/>
          <w:b/>
          <w:i/>
          <w:sz w:val="24"/>
          <w:szCs w:val="24"/>
        </w:rPr>
        <w:t xml:space="preserve"> caso de que el tutor que le asiste</w:t>
      </w:r>
      <w:r w:rsidRPr="00252913">
        <w:rPr>
          <w:rFonts w:ascii="Arial" w:hAnsi="Arial" w:cs="Arial"/>
          <w:b/>
          <w:i/>
          <w:sz w:val="24"/>
          <w:szCs w:val="24"/>
        </w:rPr>
        <w:t xml:space="preserve"> el derecho de</w:t>
      </w:r>
      <w:r w:rsidR="00157462" w:rsidRPr="00252913">
        <w:rPr>
          <w:rFonts w:ascii="Arial" w:hAnsi="Arial" w:cs="Arial"/>
          <w:b/>
          <w:i/>
          <w:sz w:val="24"/>
          <w:szCs w:val="24"/>
        </w:rPr>
        <w:t xml:space="preserve"> la guarda y custodia </w:t>
      </w:r>
      <w:r w:rsidRPr="00252913">
        <w:rPr>
          <w:rFonts w:ascii="Arial" w:hAnsi="Arial" w:cs="Arial"/>
          <w:b/>
          <w:i/>
          <w:sz w:val="24"/>
          <w:szCs w:val="24"/>
        </w:rPr>
        <w:t xml:space="preserve">de la niña, niño o </w:t>
      </w:r>
      <w:proofErr w:type="spellStart"/>
      <w:r w:rsidRPr="00252913">
        <w:rPr>
          <w:rFonts w:ascii="Arial" w:hAnsi="Arial" w:cs="Arial"/>
          <w:b/>
          <w:i/>
          <w:sz w:val="24"/>
          <w:szCs w:val="24"/>
        </w:rPr>
        <w:t>adolecente</w:t>
      </w:r>
      <w:proofErr w:type="spellEnd"/>
      <w:r w:rsidRPr="00252913">
        <w:rPr>
          <w:rFonts w:ascii="Arial" w:hAnsi="Arial" w:cs="Arial"/>
          <w:b/>
          <w:i/>
          <w:sz w:val="24"/>
          <w:szCs w:val="24"/>
        </w:rPr>
        <w:t xml:space="preserve"> </w:t>
      </w:r>
      <w:r w:rsidR="00157462" w:rsidRPr="00252913">
        <w:rPr>
          <w:rFonts w:ascii="Arial" w:hAnsi="Arial" w:cs="Arial"/>
          <w:b/>
          <w:i/>
          <w:sz w:val="24"/>
          <w:szCs w:val="24"/>
        </w:rPr>
        <w:t>impidiera la convivencia</w:t>
      </w:r>
      <w:r w:rsidRPr="00252913">
        <w:rPr>
          <w:rFonts w:ascii="Arial" w:hAnsi="Arial" w:cs="Arial"/>
          <w:b/>
          <w:i/>
          <w:sz w:val="24"/>
          <w:szCs w:val="24"/>
        </w:rPr>
        <w:t xml:space="preserve"> con los abuelos, estos podrán solicitar su inclusión en el régimen de </w:t>
      </w:r>
      <w:r w:rsidR="006F65B4" w:rsidRPr="00252913">
        <w:rPr>
          <w:rFonts w:ascii="Arial" w:hAnsi="Arial" w:cs="Arial"/>
          <w:b/>
          <w:i/>
          <w:sz w:val="24"/>
          <w:szCs w:val="24"/>
        </w:rPr>
        <w:t>convivencia, el Juez determinará</w:t>
      </w:r>
      <w:r w:rsidRPr="00252913">
        <w:rPr>
          <w:rFonts w:ascii="Arial" w:hAnsi="Arial" w:cs="Arial"/>
          <w:b/>
          <w:i/>
          <w:sz w:val="24"/>
          <w:szCs w:val="24"/>
        </w:rPr>
        <w:t xml:space="preserve"> si les </w:t>
      </w:r>
      <w:r w:rsidRPr="00252913">
        <w:rPr>
          <w:rFonts w:ascii="Arial" w:hAnsi="Arial" w:cs="Arial"/>
          <w:b/>
          <w:i/>
          <w:sz w:val="24"/>
          <w:szCs w:val="24"/>
        </w:rPr>
        <w:lastRenderedPageBreak/>
        <w:t>asiste el derecho de visita,</w:t>
      </w:r>
      <w:r w:rsidR="00154DC1" w:rsidRPr="00252913">
        <w:rPr>
          <w:rFonts w:ascii="Arial" w:hAnsi="Arial" w:cs="Arial"/>
          <w:b/>
          <w:i/>
          <w:sz w:val="24"/>
          <w:szCs w:val="24"/>
        </w:rPr>
        <w:t xml:space="preserve"> tomando siempre en cuenta las circunstancias personales de cada uno</w:t>
      </w:r>
      <w:r w:rsidR="000332BE" w:rsidRPr="00252913">
        <w:rPr>
          <w:rFonts w:ascii="Arial" w:hAnsi="Arial" w:cs="Arial"/>
          <w:b/>
          <w:i/>
          <w:sz w:val="24"/>
          <w:szCs w:val="24"/>
        </w:rPr>
        <w:t>,</w:t>
      </w:r>
      <w:r w:rsidR="00154DC1" w:rsidRPr="00252913">
        <w:rPr>
          <w:rFonts w:ascii="Arial" w:hAnsi="Arial" w:cs="Arial"/>
          <w:b/>
          <w:i/>
          <w:sz w:val="24"/>
          <w:szCs w:val="24"/>
        </w:rPr>
        <w:t xml:space="preserve"> y en función del interés superior del menor</w:t>
      </w:r>
      <w:r w:rsidR="00EA4767" w:rsidRPr="00252913">
        <w:rPr>
          <w:rFonts w:ascii="Arial" w:hAnsi="Arial" w:cs="Arial"/>
          <w:i/>
          <w:sz w:val="24"/>
          <w:szCs w:val="24"/>
        </w:rPr>
        <w:t>.</w:t>
      </w:r>
    </w:p>
    <w:p w:rsidR="00372C0A" w:rsidRPr="00252913" w:rsidRDefault="00372C0A" w:rsidP="00A463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60E1F" w:rsidRPr="00252913" w:rsidRDefault="0065668A" w:rsidP="00A463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t xml:space="preserve">ARTICULO SEGUNDO. –  SE ADICIONA </w:t>
      </w:r>
      <w:r w:rsidR="00E60E1F" w:rsidRPr="00252913">
        <w:rPr>
          <w:rFonts w:ascii="Arial" w:hAnsi="Arial" w:cs="Arial"/>
          <w:b/>
          <w:sz w:val="24"/>
          <w:szCs w:val="24"/>
        </w:rPr>
        <w:t>EL ARTICULO 2.60 Bis AL CODIGO DE PROCEDIMIENTOS CIVILES DEL ESTADO DE MEXICO.</w:t>
      </w:r>
    </w:p>
    <w:p w:rsidR="00E60E1F" w:rsidRPr="00252913" w:rsidRDefault="00E60E1F" w:rsidP="00A463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60E1F" w:rsidRPr="00252913" w:rsidRDefault="00E60E1F" w:rsidP="00A463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t>PARA QUEDAR COMO SIGUE:</w:t>
      </w:r>
    </w:p>
    <w:p w:rsidR="00E60E1F" w:rsidRPr="00252913" w:rsidRDefault="00E60E1F" w:rsidP="00A463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60E1F" w:rsidRPr="00252913" w:rsidRDefault="00E60E1F" w:rsidP="00A4636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t xml:space="preserve">Reclamo sobre la custodia de los menores </w:t>
      </w:r>
    </w:p>
    <w:p w:rsidR="00E60E1F" w:rsidRPr="00252913" w:rsidRDefault="00E60E1F" w:rsidP="009720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t>Artículo 2.61.-</w:t>
      </w:r>
      <w:r w:rsidRPr="00252913">
        <w:rPr>
          <w:rFonts w:ascii="Arial" w:hAnsi="Arial" w:cs="Arial"/>
          <w:sz w:val="24"/>
          <w:szCs w:val="24"/>
        </w:rPr>
        <w:t xml:space="preserve"> Cualquier reclamación de los cónyuges respecto a la guarda y custodia de los hijos, se decidirá incidentalmente.</w:t>
      </w:r>
    </w:p>
    <w:p w:rsidR="009720F7" w:rsidRPr="00252913" w:rsidRDefault="009720F7" w:rsidP="009720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60E1F" w:rsidRPr="00252913" w:rsidRDefault="00E60E1F" w:rsidP="009720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t>Reclamo sobre el derecho de visita a los menores</w:t>
      </w:r>
    </w:p>
    <w:p w:rsidR="00E60E1F" w:rsidRPr="00252913" w:rsidRDefault="00E60E1F" w:rsidP="009720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t>Artículo 2.6</w:t>
      </w:r>
      <w:r w:rsidR="001316F2" w:rsidRPr="00252913">
        <w:rPr>
          <w:rFonts w:ascii="Arial" w:hAnsi="Arial" w:cs="Arial"/>
          <w:b/>
          <w:sz w:val="24"/>
          <w:szCs w:val="24"/>
        </w:rPr>
        <w:t>1</w:t>
      </w:r>
      <w:r w:rsidRPr="0025291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52913">
        <w:rPr>
          <w:rFonts w:ascii="Arial" w:hAnsi="Arial" w:cs="Arial"/>
          <w:b/>
          <w:sz w:val="24"/>
          <w:szCs w:val="24"/>
        </w:rPr>
        <w:t>Bis.-</w:t>
      </w:r>
      <w:proofErr w:type="gramEnd"/>
      <w:r w:rsidRPr="00252913">
        <w:rPr>
          <w:rFonts w:ascii="Arial" w:hAnsi="Arial" w:cs="Arial"/>
          <w:b/>
          <w:sz w:val="24"/>
          <w:szCs w:val="24"/>
        </w:rPr>
        <w:t xml:space="preserve"> </w:t>
      </w:r>
      <w:r w:rsidRPr="00252913">
        <w:rPr>
          <w:rFonts w:ascii="Arial" w:hAnsi="Arial" w:cs="Arial"/>
          <w:b/>
          <w:i/>
          <w:sz w:val="24"/>
          <w:szCs w:val="24"/>
        </w:rPr>
        <w:t>Cualquier reclamación de los cónyuges y abuelos respecto al derecho de visita a los hijos, se decidirá incidentalmente.</w:t>
      </w:r>
    </w:p>
    <w:p w:rsidR="007271F4" w:rsidRPr="00252913" w:rsidRDefault="007271F4">
      <w:pPr>
        <w:rPr>
          <w:rFonts w:ascii="Arial" w:hAnsi="Arial" w:cs="Arial"/>
          <w:b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br w:type="page"/>
      </w:r>
    </w:p>
    <w:p w:rsidR="00471CD0" w:rsidRPr="00252913" w:rsidRDefault="00471CD0" w:rsidP="00471C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lastRenderedPageBreak/>
        <w:t>TRANSITORIOS</w:t>
      </w:r>
    </w:p>
    <w:p w:rsidR="00471CD0" w:rsidRPr="00252913" w:rsidRDefault="00471CD0" w:rsidP="00471C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1CD0" w:rsidRPr="00252913" w:rsidRDefault="00471CD0" w:rsidP="00471C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t>PRIMERO.</w:t>
      </w:r>
      <w:r w:rsidRPr="00252913">
        <w:rPr>
          <w:rFonts w:ascii="Arial" w:hAnsi="Arial" w:cs="Arial"/>
          <w:sz w:val="24"/>
          <w:szCs w:val="24"/>
        </w:rPr>
        <w:t xml:space="preserve"> Publíquese el presente Decreto en el Periódico Oficial “Gaceta del Gobierno”.</w:t>
      </w:r>
    </w:p>
    <w:p w:rsidR="00471CD0" w:rsidRPr="00252913" w:rsidRDefault="00471CD0" w:rsidP="00471C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1CD0" w:rsidRPr="00252913" w:rsidRDefault="00471CD0" w:rsidP="00471C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2913">
        <w:rPr>
          <w:rFonts w:ascii="Arial" w:hAnsi="Arial" w:cs="Arial"/>
          <w:b/>
          <w:sz w:val="24"/>
          <w:szCs w:val="24"/>
        </w:rPr>
        <w:t>SEGUNDO.</w:t>
      </w:r>
      <w:r w:rsidRPr="00252913">
        <w:rPr>
          <w:rFonts w:ascii="Arial" w:hAnsi="Arial" w:cs="Arial"/>
          <w:sz w:val="24"/>
          <w:szCs w:val="24"/>
        </w:rPr>
        <w:t xml:space="preserve"> El presente Decreto entrará en vigor al día siguiente de su publicación en el Periódico Oficial “Gaceta del Gobierno”.</w:t>
      </w:r>
    </w:p>
    <w:p w:rsidR="00471CD0" w:rsidRPr="00252913" w:rsidRDefault="00471CD0" w:rsidP="00471C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7A38" w:rsidRPr="00252913" w:rsidRDefault="00471CD0" w:rsidP="00471C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2913">
        <w:rPr>
          <w:rFonts w:ascii="Arial" w:hAnsi="Arial" w:cs="Arial"/>
          <w:sz w:val="24"/>
          <w:szCs w:val="24"/>
        </w:rPr>
        <w:t>Dado en el Palacio del Poder Legislativo, en la ciudad de Toluca de Lerdo, capital del Estado de México, a los 08 días del mes de noviembre de dos mil veintidós.</w:t>
      </w:r>
    </w:p>
    <w:sectPr w:rsidR="00247A38" w:rsidRPr="00252913" w:rsidSect="00535635">
      <w:headerReference w:type="default" r:id="rId8"/>
      <w:footerReference w:type="default" r:id="rId9"/>
      <w:pgSz w:w="12242" w:h="15842" w:code="1"/>
      <w:pgMar w:top="2694" w:right="1327" w:bottom="1418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61D" w:rsidRDefault="00F8761D" w:rsidP="0006666F">
      <w:pPr>
        <w:spacing w:after="0" w:line="240" w:lineRule="auto"/>
      </w:pPr>
      <w:r>
        <w:separator/>
      </w:r>
    </w:p>
  </w:endnote>
  <w:endnote w:type="continuationSeparator" w:id="0">
    <w:p w:rsidR="00F8761D" w:rsidRDefault="00F8761D" w:rsidP="0006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FF1" w:rsidRDefault="00D97FF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12EC3" w:rsidRPr="00F12EC3">
      <w:rPr>
        <w:noProof/>
        <w:lang w:val="es-ES"/>
      </w:rPr>
      <w:t>1</w:t>
    </w:r>
    <w:r>
      <w:fldChar w:fldCharType="end"/>
    </w:r>
  </w:p>
  <w:p w:rsidR="00D97FF1" w:rsidRPr="00260735" w:rsidRDefault="00D97FF1" w:rsidP="00591541">
    <w:pPr>
      <w:pStyle w:val="Piedepgina"/>
      <w:rPr>
        <w:rFonts w:ascii="Lato" w:hAnsi="Lato"/>
        <w:color w:val="692044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61D" w:rsidRDefault="00F8761D" w:rsidP="0006666F">
      <w:pPr>
        <w:spacing w:after="0" w:line="240" w:lineRule="auto"/>
      </w:pPr>
      <w:r>
        <w:separator/>
      </w:r>
    </w:p>
  </w:footnote>
  <w:footnote w:type="continuationSeparator" w:id="0">
    <w:p w:rsidR="00F8761D" w:rsidRDefault="00F8761D" w:rsidP="0006666F">
      <w:pPr>
        <w:spacing w:after="0" w:line="240" w:lineRule="auto"/>
      </w:pPr>
      <w:r>
        <w:continuationSeparator/>
      </w:r>
    </w:p>
  </w:footnote>
  <w:footnote w:id="1">
    <w:p w:rsidR="00DE6C8E" w:rsidRPr="00535635" w:rsidRDefault="00DE6C8E">
      <w:pPr>
        <w:pStyle w:val="Textonotapie"/>
        <w:rPr>
          <w:sz w:val="18"/>
          <w:szCs w:val="18"/>
        </w:rPr>
      </w:pPr>
      <w:r w:rsidRPr="00535635">
        <w:rPr>
          <w:rStyle w:val="Refdenotaalpie"/>
          <w:sz w:val="18"/>
          <w:szCs w:val="18"/>
        </w:rPr>
        <w:footnoteRef/>
      </w:r>
      <w:r w:rsidRPr="00535635">
        <w:rPr>
          <w:sz w:val="18"/>
          <w:szCs w:val="18"/>
        </w:rPr>
        <w:t xml:space="preserve"> Población total por entidad federativa y gruo quinquenal de edad según sexo, serie de años censales de 1990 a 2020”, INEGI, Disponible en: https://www.inegi.org.mx/app/tabulados/interactivos/?pxq=Poblacion_Poblacion_01_e60cd8cf-927f-4b94-823e-972457a12d4b</w:t>
      </w:r>
    </w:p>
  </w:footnote>
  <w:footnote w:id="2">
    <w:p w:rsidR="00DE6C8E" w:rsidRDefault="00DE6C8E" w:rsidP="00DE6C8E">
      <w:pPr>
        <w:pStyle w:val="Textonotapie"/>
      </w:pPr>
      <w:r>
        <w:rPr>
          <w:rStyle w:val="Refdenotaalpie"/>
        </w:rPr>
        <w:footnoteRef/>
      </w:r>
      <w:r>
        <w:t xml:space="preserve"> 1 “Los abuelos podrán exigir el derecho a ver sus nietos. Universidad de Maimónides. Disponible en: http://weblog.maimonides.edu/gerontología2007/2007/07/los_abuelos_podrán_exigir_el_d.html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FF1" w:rsidRDefault="0036234D" w:rsidP="004165AE">
    <w:pPr>
      <w:pStyle w:val="Encabezado"/>
      <w:jc w:val="center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3211A5F" wp14:editId="37FD7F0F">
          <wp:simplePos x="0" y="0"/>
          <wp:positionH relativeFrom="column">
            <wp:posOffset>-161290</wp:posOffset>
          </wp:positionH>
          <wp:positionV relativeFrom="page">
            <wp:posOffset>149860</wp:posOffset>
          </wp:positionV>
          <wp:extent cx="2465070" cy="985520"/>
          <wp:effectExtent l="0" t="0" r="0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3004668" wp14:editId="0C99C319">
          <wp:simplePos x="0" y="0"/>
          <wp:positionH relativeFrom="column">
            <wp:posOffset>3676650</wp:posOffset>
          </wp:positionH>
          <wp:positionV relativeFrom="paragraph">
            <wp:posOffset>-86360</wp:posOffset>
          </wp:positionV>
          <wp:extent cx="2584450" cy="1040130"/>
          <wp:effectExtent l="0" t="0" r="0" b="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7" r="3247" b="28268"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7FF1" w:rsidRDefault="00D97FF1" w:rsidP="0006666F">
    <w:pPr>
      <w:pStyle w:val="Encabezado"/>
      <w:jc w:val="center"/>
      <w:rPr>
        <w:noProof/>
        <w:lang w:eastAsia="es-MX"/>
      </w:rPr>
    </w:pPr>
  </w:p>
  <w:p w:rsidR="00D97FF1" w:rsidRDefault="00C86EB5" w:rsidP="008217CE">
    <w:pPr>
      <w:pStyle w:val="Encabezado"/>
      <w:tabs>
        <w:tab w:val="clear" w:pos="883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DE5C38" wp14:editId="4A84846B">
              <wp:simplePos x="0" y="0"/>
              <wp:positionH relativeFrom="page">
                <wp:posOffset>1225550</wp:posOffset>
              </wp:positionH>
              <wp:positionV relativeFrom="paragraph">
                <wp:posOffset>621665</wp:posOffset>
              </wp:positionV>
              <wp:extent cx="5421630" cy="42100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1630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7FF1" w:rsidRDefault="00D97FF1" w:rsidP="00323A45">
                          <w:pPr>
                            <w:jc w:val="center"/>
                            <w:rPr>
                              <w:rFonts w:ascii="Lato" w:hAnsi="Lato"/>
                              <w:color w:val="404040" w:themeColor="text1" w:themeTint="BF"/>
                              <w:spacing w:val="20"/>
                              <w:sz w:val="14"/>
                            </w:rPr>
                          </w:pPr>
                          <w:r>
                            <w:rPr>
                              <w:rFonts w:ascii="Lato" w:hAnsi="Lato"/>
                              <w:color w:val="404040" w:themeColor="text1" w:themeTint="BF"/>
                              <w:spacing w:val="20"/>
                              <w:sz w:val="14"/>
                            </w:rPr>
                            <w:t>“2022 Año del Quincentenario de la Fundación de Toluca de Lerdo”</w:t>
                          </w:r>
                        </w:p>
                        <w:p w:rsidR="00D97FF1" w:rsidRDefault="00D97FF1" w:rsidP="00323A45">
                          <w:pPr>
                            <w:jc w:val="center"/>
                            <w:rPr>
                              <w:rFonts w:ascii="Lato" w:hAnsi="Lato"/>
                              <w:b/>
                              <w:color w:val="692044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E5C3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96.5pt;margin-top:48.95pt;width:426.9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bNDQIAAPkDAAAOAAAAZHJzL2Uyb0RvYy54bWysU9tuGyEQfa/Uf0C817t27DRZGUep01SV&#10;0ouU9AMwsF5UYChg77pf34F1HKt9i7oPq4GZOZwzHJY3gzVkr0LU4BidTmpKlBMgtdsy+uPp/t0V&#10;JTFxJ7kBpxg9qEhvVm/fLHvfqBl0YKQKBEFcbHrPaJeSb6oqik5ZHifglcNkC8HyhMuwrWTgPaJb&#10;U83q+rLqIUgfQKgYcfduTNJVwW9bJdK3to0qEcMockvlH8p/k//VasmbbeC+0+JIg7+CheXa4aEn&#10;qDueONkF/Q+U1SJAhDZNBNgK2lYLVTSgmmn9l5rHjntVtOBwoj+NKf4/WPF1/z0QLRm9oMRxi1e0&#10;3nEZgEhFkhoSkGkeUu9jg7WPHqvT8AEGvOwiOPoHED8jcbDuuNuq2xCg7xSXSLJ0VmetI07MIJv+&#10;C0g8je8SFKChDTZPEGdCEB0v63C6IORBBG4u5rPp5QWmBOYwrutFJlfx5rnbh5g+KbAkB4wGNEBB&#10;5/uHmMbS55J8mIN7bUwxgXGkZ/R6MVuUhrOM1Qk9arRl9KrO3+iaLPKjk6U5cW3GGLkYh5Sy6ix0&#10;lJyGzYCFeXMD8oD6A4xexLeDQQfhNyU9+pDR+GvHg6LEfHY4w+vpfJ6NWxbzxfsZLsJ5ZnOe4U4g&#10;FKOJkjFcp2L2UestzrrVZQwvTI5c0V9lkMe3kA18vi5VLy929QcAAP//AwBQSwMEFAAGAAgAAAAh&#10;AOtQT3jeAAAACwEAAA8AAABkcnMvZG93bnJldi54bWxMj8FOwzAQRO9I/QdrkbhRmxJSksapEIgr&#10;iEKRenPjbRI1Xkex24S/Z3uC2452NDOvWE+uE2ccQutJw91cgUCqvG2p1vD1+Xr7CCJEQ9Z0nlDD&#10;DwZYl7OrwuTWj/SB502sBYdQyI2GJsY+lzJUDToT5r5H4t/BD85ElkMt7WBGDnedXCiVSmda4obG&#10;9PjcYHXcnJyG7dth952o9/rFPfSjn5Qkl0mtb66npxWIiFP8M8NlPk+Hkjft/YlsEB3r7J5ZooZs&#10;mYG4GFSSMsyerzRZgCwL+Z+h/AUAAP//AwBQSwECLQAUAAYACAAAACEAtoM4kv4AAADhAQAAEwAA&#10;AAAAAAAAAAAAAAAAAAAAW0NvbnRlbnRfVHlwZXNdLnhtbFBLAQItABQABgAIAAAAIQA4/SH/1gAA&#10;AJQBAAALAAAAAAAAAAAAAAAAAC8BAABfcmVscy8ucmVsc1BLAQItABQABgAIAAAAIQBIr6bNDQIA&#10;APkDAAAOAAAAAAAAAAAAAAAAAC4CAABkcnMvZTJvRG9jLnhtbFBLAQItABQABgAIAAAAIQDrUE94&#10;3gAAAAsBAAAPAAAAAAAAAAAAAAAAAGcEAABkcnMvZG93bnJldi54bWxQSwUGAAAAAAQABADzAAAA&#10;cgUAAAAA&#10;" filled="f" stroked="f">
              <v:textbox>
                <w:txbxContent>
                  <w:p w:rsidR="00D97FF1" w:rsidRDefault="00D97FF1" w:rsidP="00323A45">
                    <w:pPr>
                      <w:jc w:val="center"/>
                      <w:rPr>
                        <w:rFonts w:ascii="Lato" w:hAnsi="Lato"/>
                        <w:color w:val="404040" w:themeColor="text1" w:themeTint="BF"/>
                        <w:spacing w:val="20"/>
                        <w:sz w:val="14"/>
                      </w:rPr>
                    </w:pPr>
                    <w:r>
                      <w:rPr>
                        <w:rFonts w:ascii="Lato" w:hAnsi="Lato"/>
                        <w:color w:val="404040" w:themeColor="text1" w:themeTint="BF"/>
                        <w:spacing w:val="20"/>
                        <w:sz w:val="14"/>
                      </w:rPr>
                      <w:t>“2022 Año del Quincentenario de la Fundación de Toluca de Lerdo”</w:t>
                    </w:r>
                  </w:p>
                  <w:p w:rsidR="00D97FF1" w:rsidRDefault="00D97FF1" w:rsidP="00323A45">
                    <w:pPr>
                      <w:jc w:val="center"/>
                      <w:rPr>
                        <w:rFonts w:ascii="Lato" w:hAnsi="Lato"/>
                        <w:b/>
                        <w:color w:val="692044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97F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66F"/>
    <w:multiLevelType w:val="hybridMultilevel"/>
    <w:tmpl w:val="8EC8072E"/>
    <w:lvl w:ilvl="0" w:tplc="CB8A1E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7F2"/>
    <w:multiLevelType w:val="hybridMultilevel"/>
    <w:tmpl w:val="23FE4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611F"/>
    <w:multiLevelType w:val="hybridMultilevel"/>
    <w:tmpl w:val="94F04E8A"/>
    <w:lvl w:ilvl="0" w:tplc="2B443A2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556EAA"/>
    <w:multiLevelType w:val="multilevel"/>
    <w:tmpl w:val="8AFA0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8E86891"/>
    <w:multiLevelType w:val="hybridMultilevel"/>
    <w:tmpl w:val="BE9261C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7F4403"/>
    <w:multiLevelType w:val="hybridMultilevel"/>
    <w:tmpl w:val="F7E24B6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F735E1"/>
    <w:multiLevelType w:val="hybridMultilevel"/>
    <w:tmpl w:val="6A8AB80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922DE"/>
    <w:multiLevelType w:val="multilevel"/>
    <w:tmpl w:val="BD725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6C52FCF"/>
    <w:multiLevelType w:val="hybridMultilevel"/>
    <w:tmpl w:val="58CCEE92"/>
    <w:lvl w:ilvl="0" w:tplc="F9C47E7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7776"/>
    <w:multiLevelType w:val="multilevel"/>
    <w:tmpl w:val="626A0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187F72"/>
    <w:multiLevelType w:val="hybridMultilevel"/>
    <w:tmpl w:val="C5E201FC"/>
    <w:lvl w:ilvl="0" w:tplc="C7F6D818">
      <w:numFmt w:val="bullet"/>
      <w:lvlText w:val=""/>
      <w:lvlJc w:val="left"/>
      <w:pPr>
        <w:ind w:left="1065" w:hanging="360"/>
      </w:pPr>
      <w:rPr>
        <w:rFonts w:ascii="Symbol" w:eastAsia="Batang" w:hAnsi="Symbol" w:hint="default"/>
      </w:rPr>
    </w:lvl>
    <w:lvl w:ilvl="1" w:tplc="08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096994"/>
    <w:multiLevelType w:val="multilevel"/>
    <w:tmpl w:val="54883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E376A4B"/>
    <w:multiLevelType w:val="multilevel"/>
    <w:tmpl w:val="21FE9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36D457C"/>
    <w:multiLevelType w:val="multilevel"/>
    <w:tmpl w:val="C2549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567185A"/>
    <w:multiLevelType w:val="hybridMultilevel"/>
    <w:tmpl w:val="CF382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63282"/>
    <w:multiLevelType w:val="hybridMultilevel"/>
    <w:tmpl w:val="D7CC3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14F0A"/>
    <w:multiLevelType w:val="hybridMultilevel"/>
    <w:tmpl w:val="D3DC56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857438"/>
    <w:multiLevelType w:val="hybridMultilevel"/>
    <w:tmpl w:val="CC603D74"/>
    <w:lvl w:ilvl="0" w:tplc="B7E21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F51F6"/>
    <w:multiLevelType w:val="hybridMultilevel"/>
    <w:tmpl w:val="28360116"/>
    <w:lvl w:ilvl="0" w:tplc="EA161334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4613C"/>
    <w:multiLevelType w:val="hybridMultilevel"/>
    <w:tmpl w:val="3ADC54D8"/>
    <w:lvl w:ilvl="0" w:tplc="500689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D370F"/>
    <w:multiLevelType w:val="multilevel"/>
    <w:tmpl w:val="D6CCE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12725AA"/>
    <w:multiLevelType w:val="hybridMultilevel"/>
    <w:tmpl w:val="685AC2B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EB320C"/>
    <w:multiLevelType w:val="multilevel"/>
    <w:tmpl w:val="793EC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AB36E6B"/>
    <w:multiLevelType w:val="multilevel"/>
    <w:tmpl w:val="AF92E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4127E5D"/>
    <w:multiLevelType w:val="hybridMultilevel"/>
    <w:tmpl w:val="F8C0946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017E2"/>
    <w:multiLevelType w:val="hybridMultilevel"/>
    <w:tmpl w:val="B1885DBE"/>
    <w:lvl w:ilvl="0" w:tplc="D81C29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72135"/>
    <w:multiLevelType w:val="hybridMultilevel"/>
    <w:tmpl w:val="01021320"/>
    <w:lvl w:ilvl="0" w:tplc="D868B986">
      <w:start w:val="1"/>
      <w:numFmt w:val="lowerLetter"/>
      <w:lvlText w:val="%1)"/>
      <w:lvlJc w:val="left"/>
      <w:pPr>
        <w:ind w:left="4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BF5060F"/>
    <w:multiLevelType w:val="hybridMultilevel"/>
    <w:tmpl w:val="A8B49F76"/>
    <w:lvl w:ilvl="0" w:tplc="22AC8C5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C416D65"/>
    <w:multiLevelType w:val="hybridMultilevel"/>
    <w:tmpl w:val="6BAAB7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86D8A"/>
    <w:multiLevelType w:val="hybridMultilevel"/>
    <w:tmpl w:val="4BB2522A"/>
    <w:lvl w:ilvl="0" w:tplc="4FA248D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A62974"/>
    <w:multiLevelType w:val="hybridMultilevel"/>
    <w:tmpl w:val="9B9C2AB6"/>
    <w:lvl w:ilvl="0" w:tplc="CEC4BC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966F1"/>
    <w:multiLevelType w:val="hybridMultilevel"/>
    <w:tmpl w:val="DA4A05FC"/>
    <w:lvl w:ilvl="0" w:tplc="DE5269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546F12"/>
    <w:multiLevelType w:val="multilevel"/>
    <w:tmpl w:val="C9626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9C9642E"/>
    <w:multiLevelType w:val="hybridMultilevel"/>
    <w:tmpl w:val="1BFE22E2"/>
    <w:lvl w:ilvl="0" w:tplc="D1C02A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CD660A"/>
    <w:multiLevelType w:val="hybridMultilevel"/>
    <w:tmpl w:val="DB1E987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E04915"/>
    <w:multiLevelType w:val="hybridMultilevel"/>
    <w:tmpl w:val="D114617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1B0C7A"/>
    <w:multiLevelType w:val="hybridMultilevel"/>
    <w:tmpl w:val="B86A6394"/>
    <w:lvl w:ilvl="0" w:tplc="B6E617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63C5A"/>
    <w:multiLevelType w:val="multilevel"/>
    <w:tmpl w:val="2A0A0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DCE25D7"/>
    <w:multiLevelType w:val="hybridMultilevel"/>
    <w:tmpl w:val="CD9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4"/>
  </w:num>
  <w:num w:numId="5">
    <w:abstractNumId w:val="15"/>
  </w:num>
  <w:num w:numId="6">
    <w:abstractNumId w:val="35"/>
  </w:num>
  <w:num w:numId="7">
    <w:abstractNumId w:val="24"/>
  </w:num>
  <w:num w:numId="8">
    <w:abstractNumId w:val="4"/>
  </w:num>
  <w:num w:numId="9">
    <w:abstractNumId w:val="34"/>
  </w:num>
  <w:num w:numId="10">
    <w:abstractNumId w:val="5"/>
  </w:num>
  <w:num w:numId="11">
    <w:abstractNumId w:val="38"/>
  </w:num>
  <w:num w:numId="12">
    <w:abstractNumId w:val="3"/>
  </w:num>
  <w:num w:numId="13">
    <w:abstractNumId w:val="13"/>
  </w:num>
  <w:num w:numId="14">
    <w:abstractNumId w:val="22"/>
  </w:num>
  <w:num w:numId="15">
    <w:abstractNumId w:val="37"/>
  </w:num>
  <w:num w:numId="16">
    <w:abstractNumId w:val="11"/>
  </w:num>
  <w:num w:numId="17">
    <w:abstractNumId w:val="9"/>
  </w:num>
  <w:num w:numId="18">
    <w:abstractNumId w:val="23"/>
  </w:num>
  <w:num w:numId="19">
    <w:abstractNumId w:val="20"/>
  </w:num>
  <w:num w:numId="20">
    <w:abstractNumId w:val="32"/>
  </w:num>
  <w:num w:numId="21">
    <w:abstractNumId w:val="7"/>
  </w:num>
  <w:num w:numId="22">
    <w:abstractNumId w:val="12"/>
  </w:num>
  <w:num w:numId="23">
    <w:abstractNumId w:val="29"/>
  </w:num>
  <w:num w:numId="24">
    <w:abstractNumId w:val="36"/>
  </w:num>
  <w:num w:numId="25">
    <w:abstractNumId w:val="18"/>
  </w:num>
  <w:num w:numId="26">
    <w:abstractNumId w:val="33"/>
  </w:num>
  <w:num w:numId="27">
    <w:abstractNumId w:val="16"/>
  </w:num>
  <w:num w:numId="28">
    <w:abstractNumId w:val="31"/>
  </w:num>
  <w:num w:numId="29">
    <w:abstractNumId w:val="6"/>
  </w:num>
  <w:num w:numId="30">
    <w:abstractNumId w:val="2"/>
  </w:num>
  <w:num w:numId="31">
    <w:abstractNumId w:val="21"/>
  </w:num>
  <w:num w:numId="32">
    <w:abstractNumId w:val="19"/>
  </w:num>
  <w:num w:numId="33">
    <w:abstractNumId w:val="26"/>
  </w:num>
  <w:num w:numId="34">
    <w:abstractNumId w:val="0"/>
  </w:num>
  <w:num w:numId="35">
    <w:abstractNumId w:val="27"/>
  </w:num>
  <w:num w:numId="36">
    <w:abstractNumId w:val="30"/>
  </w:num>
  <w:num w:numId="37">
    <w:abstractNumId w:val="17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6F"/>
    <w:rsid w:val="00001569"/>
    <w:rsid w:val="00005E10"/>
    <w:rsid w:val="0000696C"/>
    <w:rsid w:val="00007244"/>
    <w:rsid w:val="00012479"/>
    <w:rsid w:val="00017C4B"/>
    <w:rsid w:val="00021D3F"/>
    <w:rsid w:val="0002622B"/>
    <w:rsid w:val="00027A51"/>
    <w:rsid w:val="000332BE"/>
    <w:rsid w:val="00033E41"/>
    <w:rsid w:val="00036848"/>
    <w:rsid w:val="000401A8"/>
    <w:rsid w:val="000404C9"/>
    <w:rsid w:val="00041F0F"/>
    <w:rsid w:val="00042D97"/>
    <w:rsid w:val="00043AF6"/>
    <w:rsid w:val="00043E2C"/>
    <w:rsid w:val="00044C44"/>
    <w:rsid w:val="0004500A"/>
    <w:rsid w:val="00050C56"/>
    <w:rsid w:val="00051711"/>
    <w:rsid w:val="00052338"/>
    <w:rsid w:val="00052E3E"/>
    <w:rsid w:val="00056008"/>
    <w:rsid w:val="00061585"/>
    <w:rsid w:val="00064D42"/>
    <w:rsid w:val="00064E8D"/>
    <w:rsid w:val="00066593"/>
    <w:rsid w:val="0006666F"/>
    <w:rsid w:val="00067306"/>
    <w:rsid w:val="000675D3"/>
    <w:rsid w:val="00071ED7"/>
    <w:rsid w:val="00073F5D"/>
    <w:rsid w:val="0007407D"/>
    <w:rsid w:val="00074A6D"/>
    <w:rsid w:val="000758FF"/>
    <w:rsid w:val="0007678B"/>
    <w:rsid w:val="0007707A"/>
    <w:rsid w:val="000809CF"/>
    <w:rsid w:val="0008233D"/>
    <w:rsid w:val="0008236E"/>
    <w:rsid w:val="000844D6"/>
    <w:rsid w:val="00086CC3"/>
    <w:rsid w:val="00092FFD"/>
    <w:rsid w:val="00097631"/>
    <w:rsid w:val="000A3E43"/>
    <w:rsid w:val="000A4C32"/>
    <w:rsid w:val="000A7867"/>
    <w:rsid w:val="000B08E0"/>
    <w:rsid w:val="000B1378"/>
    <w:rsid w:val="000B4AD4"/>
    <w:rsid w:val="000B4DED"/>
    <w:rsid w:val="000B775D"/>
    <w:rsid w:val="000C2620"/>
    <w:rsid w:val="000C7315"/>
    <w:rsid w:val="000E2144"/>
    <w:rsid w:val="000E4FB8"/>
    <w:rsid w:val="000E5504"/>
    <w:rsid w:val="000E55E9"/>
    <w:rsid w:val="000E567A"/>
    <w:rsid w:val="000F20F8"/>
    <w:rsid w:val="000F3683"/>
    <w:rsid w:val="000F610B"/>
    <w:rsid w:val="0010173F"/>
    <w:rsid w:val="001025AE"/>
    <w:rsid w:val="0011029F"/>
    <w:rsid w:val="001149EC"/>
    <w:rsid w:val="00117BAE"/>
    <w:rsid w:val="001237E3"/>
    <w:rsid w:val="001316F2"/>
    <w:rsid w:val="001332E8"/>
    <w:rsid w:val="00135EFA"/>
    <w:rsid w:val="00146112"/>
    <w:rsid w:val="001469B1"/>
    <w:rsid w:val="001475CB"/>
    <w:rsid w:val="00147640"/>
    <w:rsid w:val="00147950"/>
    <w:rsid w:val="0015257F"/>
    <w:rsid w:val="00153C8B"/>
    <w:rsid w:val="001541D4"/>
    <w:rsid w:val="00154687"/>
    <w:rsid w:val="00154968"/>
    <w:rsid w:val="00154DC1"/>
    <w:rsid w:val="00157462"/>
    <w:rsid w:val="0016535B"/>
    <w:rsid w:val="00165E85"/>
    <w:rsid w:val="00165EE8"/>
    <w:rsid w:val="00167BCA"/>
    <w:rsid w:val="00167ED0"/>
    <w:rsid w:val="00170A4D"/>
    <w:rsid w:val="001712C8"/>
    <w:rsid w:val="00177A16"/>
    <w:rsid w:val="00183079"/>
    <w:rsid w:val="00183C60"/>
    <w:rsid w:val="001844DC"/>
    <w:rsid w:val="0019029C"/>
    <w:rsid w:val="00192C16"/>
    <w:rsid w:val="00193DA9"/>
    <w:rsid w:val="001A0B83"/>
    <w:rsid w:val="001A5634"/>
    <w:rsid w:val="001A5D17"/>
    <w:rsid w:val="001A7F74"/>
    <w:rsid w:val="001B002C"/>
    <w:rsid w:val="001B165A"/>
    <w:rsid w:val="001B672B"/>
    <w:rsid w:val="001C0AA1"/>
    <w:rsid w:val="001C0AD2"/>
    <w:rsid w:val="001C2168"/>
    <w:rsid w:val="001C779A"/>
    <w:rsid w:val="001D5F35"/>
    <w:rsid w:val="001D7085"/>
    <w:rsid w:val="001E1615"/>
    <w:rsid w:val="001E2407"/>
    <w:rsid w:val="001E670E"/>
    <w:rsid w:val="001F2ED1"/>
    <w:rsid w:val="001F42E9"/>
    <w:rsid w:val="00201B87"/>
    <w:rsid w:val="002052AA"/>
    <w:rsid w:val="00210269"/>
    <w:rsid w:val="00211F4D"/>
    <w:rsid w:val="002140FE"/>
    <w:rsid w:val="002158CB"/>
    <w:rsid w:val="00216BBD"/>
    <w:rsid w:val="0022188F"/>
    <w:rsid w:val="0022497B"/>
    <w:rsid w:val="00226433"/>
    <w:rsid w:val="00226B6F"/>
    <w:rsid w:val="002276BF"/>
    <w:rsid w:val="00231917"/>
    <w:rsid w:val="00234DE3"/>
    <w:rsid w:val="002352F6"/>
    <w:rsid w:val="002362C0"/>
    <w:rsid w:val="00237719"/>
    <w:rsid w:val="00240900"/>
    <w:rsid w:val="0024315F"/>
    <w:rsid w:val="00247A38"/>
    <w:rsid w:val="00247CA7"/>
    <w:rsid w:val="00250DF7"/>
    <w:rsid w:val="00251608"/>
    <w:rsid w:val="00252913"/>
    <w:rsid w:val="00260735"/>
    <w:rsid w:val="00260793"/>
    <w:rsid w:val="00260971"/>
    <w:rsid w:val="0026148C"/>
    <w:rsid w:val="0026288D"/>
    <w:rsid w:val="002632A3"/>
    <w:rsid w:val="00270209"/>
    <w:rsid w:val="0027051D"/>
    <w:rsid w:val="00272AA8"/>
    <w:rsid w:val="002750C0"/>
    <w:rsid w:val="002822A2"/>
    <w:rsid w:val="00284259"/>
    <w:rsid w:val="0028571E"/>
    <w:rsid w:val="00286CE9"/>
    <w:rsid w:val="00293D30"/>
    <w:rsid w:val="0029560A"/>
    <w:rsid w:val="00295B9E"/>
    <w:rsid w:val="002979AF"/>
    <w:rsid w:val="002A031D"/>
    <w:rsid w:val="002A365A"/>
    <w:rsid w:val="002A4D4A"/>
    <w:rsid w:val="002A5BB8"/>
    <w:rsid w:val="002A69AA"/>
    <w:rsid w:val="002B21B0"/>
    <w:rsid w:val="002B3CE4"/>
    <w:rsid w:val="002B3F9A"/>
    <w:rsid w:val="002B7FE3"/>
    <w:rsid w:val="002C35A2"/>
    <w:rsid w:val="002C4637"/>
    <w:rsid w:val="002C5E77"/>
    <w:rsid w:val="002D1899"/>
    <w:rsid w:val="002D360B"/>
    <w:rsid w:val="002E5EA8"/>
    <w:rsid w:val="002E7C49"/>
    <w:rsid w:val="002F05C6"/>
    <w:rsid w:val="002F2AEC"/>
    <w:rsid w:val="002F4539"/>
    <w:rsid w:val="002F6763"/>
    <w:rsid w:val="003031BA"/>
    <w:rsid w:val="00303553"/>
    <w:rsid w:val="00305FA5"/>
    <w:rsid w:val="00306A40"/>
    <w:rsid w:val="003071FA"/>
    <w:rsid w:val="00310CF6"/>
    <w:rsid w:val="00321BC0"/>
    <w:rsid w:val="00323A45"/>
    <w:rsid w:val="00323FC4"/>
    <w:rsid w:val="00341C25"/>
    <w:rsid w:val="00346735"/>
    <w:rsid w:val="00357ADB"/>
    <w:rsid w:val="003605DA"/>
    <w:rsid w:val="00361A1A"/>
    <w:rsid w:val="00361D83"/>
    <w:rsid w:val="0036234D"/>
    <w:rsid w:val="0036442C"/>
    <w:rsid w:val="00365E5B"/>
    <w:rsid w:val="00367733"/>
    <w:rsid w:val="0037284F"/>
    <w:rsid w:val="00372C0A"/>
    <w:rsid w:val="00376CF8"/>
    <w:rsid w:val="00386397"/>
    <w:rsid w:val="00387B7E"/>
    <w:rsid w:val="00390BEA"/>
    <w:rsid w:val="0039256B"/>
    <w:rsid w:val="0039373B"/>
    <w:rsid w:val="00396D0F"/>
    <w:rsid w:val="003974F2"/>
    <w:rsid w:val="003A157A"/>
    <w:rsid w:val="003A1CFB"/>
    <w:rsid w:val="003A5E2E"/>
    <w:rsid w:val="003A7FA9"/>
    <w:rsid w:val="003B0FAD"/>
    <w:rsid w:val="003B5547"/>
    <w:rsid w:val="003B597A"/>
    <w:rsid w:val="003B5A11"/>
    <w:rsid w:val="003C0E8D"/>
    <w:rsid w:val="003C145E"/>
    <w:rsid w:val="003C18B4"/>
    <w:rsid w:val="003C608E"/>
    <w:rsid w:val="003C6407"/>
    <w:rsid w:val="003D349B"/>
    <w:rsid w:val="003D5914"/>
    <w:rsid w:val="003D63D6"/>
    <w:rsid w:val="003D77DA"/>
    <w:rsid w:val="003D7885"/>
    <w:rsid w:val="003E0D19"/>
    <w:rsid w:val="003E31E5"/>
    <w:rsid w:val="003E4D52"/>
    <w:rsid w:val="003E62CD"/>
    <w:rsid w:val="003F6430"/>
    <w:rsid w:val="003F752E"/>
    <w:rsid w:val="00402635"/>
    <w:rsid w:val="00403C4A"/>
    <w:rsid w:val="00411490"/>
    <w:rsid w:val="00413A01"/>
    <w:rsid w:val="00414643"/>
    <w:rsid w:val="004165AE"/>
    <w:rsid w:val="004167DF"/>
    <w:rsid w:val="004206B3"/>
    <w:rsid w:val="004216B1"/>
    <w:rsid w:val="00421FC7"/>
    <w:rsid w:val="004247AF"/>
    <w:rsid w:val="0042624A"/>
    <w:rsid w:val="00432638"/>
    <w:rsid w:val="00432D4C"/>
    <w:rsid w:val="00433B4B"/>
    <w:rsid w:val="0043780D"/>
    <w:rsid w:val="00437ECA"/>
    <w:rsid w:val="0044520A"/>
    <w:rsid w:val="00451969"/>
    <w:rsid w:val="00453A3C"/>
    <w:rsid w:val="00456C00"/>
    <w:rsid w:val="00461D0A"/>
    <w:rsid w:val="004620DB"/>
    <w:rsid w:val="004621D6"/>
    <w:rsid w:val="00464571"/>
    <w:rsid w:val="00465458"/>
    <w:rsid w:val="004676F5"/>
    <w:rsid w:val="00471454"/>
    <w:rsid w:val="004714E8"/>
    <w:rsid w:val="00471628"/>
    <w:rsid w:val="00471831"/>
    <w:rsid w:val="00471CD0"/>
    <w:rsid w:val="00473AEC"/>
    <w:rsid w:val="00476D19"/>
    <w:rsid w:val="00480320"/>
    <w:rsid w:val="0048074A"/>
    <w:rsid w:val="00482A6D"/>
    <w:rsid w:val="00482BB9"/>
    <w:rsid w:val="00482E93"/>
    <w:rsid w:val="00484948"/>
    <w:rsid w:val="00490519"/>
    <w:rsid w:val="00490595"/>
    <w:rsid w:val="00493570"/>
    <w:rsid w:val="004A0C70"/>
    <w:rsid w:val="004A38C3"/>
    <w:rsid w:val="004A7739"/>
    <w:rsid w:val="004B0547"/>
    <w:rsid w:val="004B3F78"/>
    <w:rsid w:val="004B59CD"/>
    <w:rsid w:val="004B6D19"/>
    <w:rsid w:val="004C31AD"/>
    <w:rsid w:val="004C452A"/>
    <w:rsid w:val="004C6039"/>
    <w:rsid w:val="004D5737"/>
    <w:rsid w:val="004E03FB"/>
    <w:rsid w:val="004E13E3"/>
    <w:rsid w:val="004E38E5"/>
    <w:rsid w:val="004F1055"/>
    <w:rsid w:val="004F19F2"/>
    <w:rsid w:val="004F3593"/>
    <w:rsid w:val="004F4976"/>
    <w:rsid w:val="004F5B0D"/>
    <w:rsid w:val="004F62FB"/>
    <w:rsid w:val="004F66CB"/>
    <w:rsid w:val="005007B5"/>
    <w:rsid w:val="005056F4"/>
    <w:rsid w:val="00524178"/>
    <w:rsid w:val="00533F38"/>
    <w:rsid w:val="00534568"/>
    <w:rsid w:val="00535635"/>
    <w:rsid w:val="00541092"/>
    <w:rsid w:val="0054188C"/>
    <w:rsid w:val="00543E0F"/>
    <w:rsid w:val="0054529C"/>
    <w:rsid w:val="005456BB"/>
    <w:rsid w:val="0055004A"/>
    <w:rsid w:val="005566DF"/>
    <w:rsid w:val="005618BA"/>
    <w:rsid w:val="00561E3D"/>
    <w:rsid w:val="0056209B"/>
    <w:rsid w:val="005646BA"/>
    <w:rsid w:val="00566153"/>
    <w:rsid w:val="00570F65"/>
    <w:rsid w:val="005721E7"/>
    <w:rsid w:val="005727D0"/>
    <w:rsid w:val="005751B0"/>
    <w:rsid w:val="00580360"/>
    <w:rsid w:val="005808F8"/>
    <w:rsid w:val="00581EB1"/>
    <w:rsid w:val="00583A18"/>
    <w:rsid w:val="005843B3"/>
    <w:rsid w:val="00591541"/>
    <w:rsid w:val="00591B79"/>
    <w:rsid w:val="0059512C"/>
    <w:rsid w:val="005A08D8"/>
    <w:rsid w:val="005A432D"/>
    <w:rsid w:val="005A5C87"/>
    <w:rsid w:val="005A63BC"/>
    <w:rsid w:val="005B7A71"/>
    <w:rsid w:val="005C0F90"/>
    <w:rsid w:val="005C1E82"/>
    <w:rsid w:val="005C3AC5"/>
    <w:rsid w:val="005C42D7"/>
    <w:rsid w:val="005D05A0"/>
    <w:rsid w:val="005D305C"/>
    <w:rsid w:val="005D649F"/>
    <w:rsid w:val="005D76A6"/>
    <w:rsid w:val="005E337D"/>
    <w:rsid w:val="005E561E"/>
    <w:rsid w:val="005E6F3C"/>
    <w:rsid w:val="005F159C"/>
    <w:rsid w:val="005F3CE7"/>
    <w:rsid w:val="005F3EB4"/>
    <w:rsid w:val="005F6743"/>
    <w:rsid w:val="006001CC"/>
    <w:rsid w:val="00601789"/>
    <w:rsid w:val="00607991"/>
    <w:rsid w:val="0061155C"/>
    <w:rsid w:val="0061560D"/>
    <w:rsid w:val="006159B5"/>
    <w:rsid w:val="0062773D"/>
    <w:rsid w:val="00635247"/>
    <w:rsid w:val="00636255"/>
    <w:rsid w:val="00644428"/>
    <w:rsid w:val="00644D90"/>
    <w:rsid w:val="00645036"/>
    <w:rsid w:val="0065003C"/>
    <w:rsid w:val="0065668A"/>
    <w:rsid w:val="0065717F"/>
    <w:rsid w:val="0066138D"/>
    <w:rsid w:val="006613EC"/>
    <w:rsid w:val="00661721"/>
    <w:rsid w:val="00662A6B"/>
    <w:rsid w:val="00665305"/>
    <w:rsid w:val="00667E31"/>
    <w:rsid w:val="006712CB"/>
    <w:rsid w:val="00671963"/>
    <w:rsid w:val="00672551"/>
    <w:rsid w:val="006837D1"/>
    <w:rsid w:val="00686779"/>
    <w:rsid w:val="006872C2"/>
    <w:rsid w:val="006939C2"/>
    <w:rsid w:val="00693E08"/>
    <w:rsid w:val="00697EA2"/>
    <w:rsid w:val="006A3A46"/>
    <w:rsid w:val="006A4736"/>
    <w:rsid w:val="006A78E8"/>
    <w:rsid w:val="006B2000"/>
    <w:rsid w:val="006B25D7"/>
    <w:rsid w:val="006B4872"/>
    <w:rsid w:val="006B6F7D"/>
    <w:rsid w:val="006C1DF4"/>
    <w:rsid w:val="006C2217"/>
    <w:rsid w:val="006C28A8"/>
    <w:rsid w:val="006D0EAB"/>
    <w:rsid w:val="006D3522"/>
    <w:rsid w:val="006D38BC"/>
    <w:rsid w:val="006D3E77"/>
    <w:rsid w:val="006D4A7F"/>
    <w:rsid w:val="006D72F9"/>
    <w:rsid w:val="006E1CD7"/>
    <w:rsid w:val="006E362E"/>
    <w:rsid w:val="006E3F93"/>
    <w:rsid w:val="006E6BC1"/>
    <w:rsid w:val="006E723C"/>
    <w:rsid w:val="006E78D0"/>
    <w:rsid w:val="006F1911"/>
    <w:rsid w:val="006F3697"/>
    <w:rsid w:val="006F56BB"/>
    <w:rsid w:val="006F61DF"/>
    <w:rsid w:val="006F65B4"/>
    <w:rsid w:val="00701FAC"/>
    <w:rsid w:val="00706838"/>
    <w:rsid w:val="00723CAF"/>
    <w:rsid w:val="00725048"/>
    <w:rsid w:val="007259F1"/>
    <w:rsid w:val="00726DFB"/>
    <w:rsid w:val="007271F4"/>
    <w:rsid w:val="00731945"/>
    <w:rsid w:val="00732028"/>
    <w:rsid w:val="007335CE"/>
    <w:rsid w:val="007345B0"/>
    <w:rsid w:val="0073462E"/>
    <w:rsid w:val="00737B14"/>
    <w:rsid w:val="00737B99"/>
    <w:rsid w:val="00737DE2"/>
    <w:rsid w:val="00743C83"/>
    <w:rsid w:val="0074544E"/>
    <w:rsid w:val="0075102A"/>
    <w:rsid w:val="00752BF8"/>
    <w:rsid w:val="00753405"/>
    <w:rsid w:val="00754291"/>
    <w:rsid w:val="0075627E"/>
    <w:rsid w:val="00756C93"/>
    <w:rsid w:val="0076287A"/>
    <w:rsid w:val="00762A5F"/>
    <w:rsid w:val="00762AE3"/>
    <w:rsid w:val="007723B8"/>
    <w:rsid w:val="00772952"/>
    <w:rsid w:val="00773B72"/>
    <w:rsid w:val="00774107"/>
    <w:rsid w:val="00775246"/>
    <w:rsid w:val="00776881"/>
    <w:rsid w:val="00784319"/>
    <w:rsid w:val="007844B2"/>
    <w:rsid w:val="007856AE"/>
    <w:rsid w:val="00790D9F"/>
    <w:rsid w:val="00794859"/>
    <w:rsid w:val="007955B0"/>
    <w:rsid w:val="00797D8A"/>
    <w:rsid w:val="007A2762"/>
    <w:rsid w:val="007A27BB"/>
    <w:rsid w:val="007A7F9B"/>
    <w:rsid w:val="007B09EB"/>
    <w:rsid w:val="007B1B3F"/>
    <w:rsid w:val="007B51AD"/>
    <w:rsid w:val="007B6846"/>
    <w:rsid w:val="007C2185"/>
    <w:rsid w:val="007C626D"/>
    <w:rsid w:val="007C7284"/>
    <w:rsid w:val="007C775B"/>
    <w:rsid w:val="007D0213"/>
    <w:rsid w:val="007D0455"/>
    <w:rsid w:val="007D3E67"/>
    <w:rsid w:val="007D757D"/>
    <w:rsid w:val="007E0115"/>
    <w:rsid w:val="007E48F1"/>
    <w:rsid w:val="007E74F0"/>
    <w:rsid w:val="007E7A8B"/>
    <w:rsid w:val="007F7B6A"/>
    <w:rsid w:val="007F7EB1"/>
    <w:rsid w:val="00802674"/>
    <w:rsid w:val="00812924"/>
    <w:rsid w:val="00813719"/>
    <w:rsid w:val="0081406D"/>
    <w:rsid w:val="008147C2"/>
    <w:rsid w:val="0081681E"/>
    <w:rsid w:val="008217CE"/>
    <w:rsid w:val="008223F3"/>
    <w:rsid w:val="008245A6"/>
    <w:rsid w:val="0082632C"/>
    <w:rsid w:val="008320CB"/>
    <w:rsid w:val="00833018"/>
    <w:rsid w:val="0084037C"/>
    <w:rsid w:val="00842145"/>
    <w:rsid w:val="008437B0"/>
    <w:rsid w:val="00843960"/>
    <w:rsid w:val="00844F3C"/>
    <w:rsid w:val="0084709F"/>
    <w:rsid w:val="008470BE"/>
    <w:rsid w:val="00847C68"/>
    <w:rsid w:val="00850111"/>
    <w:rsid w:val="00851FC7"/>
    <w:rsid w:val="00856123"/>
    <w:rsid w:val="00856368"/>
    <w:rsid w:val="00856545"/>
    <w:rsid w:val="00865CE9"/>
    <w:rsid w:val="0086750B"/>
    <w:rsid w:val="00870682"/>
    <w:rsid w:val="0088483B"/>
    <w:rsid w:val="00885855"/>
    <w:rsid w:val="00885C02"/>
    <w:rsid w:val="00886DD2"/>
    <w:rsid w:val="00887D86"/>
    <w:rsid w:val="00895334"/>
    <w:rsid w:val="0089628B"/>
    <w:rsid w:val="008966D4"/>
    <w:rsid w:val="008A1553"/>
    <w:rsid w:val="008A207A"/>
    <w:rsid w:val="008A29AE"/>
    <w:rsid w:val="008B0A67"/>
    <w:rsid w:val="008B0DD8"/>
    <w:rsid w:val="008B5FE8"/>
    <w:rsid w:val="008C08E4"/>
    <w:rsid w:val="008C08F7"/>
    <w:rsid w:val="008C1076"/>
    <w:rsid w:val="008C2018"/>
    <w:rsid w:val="008C4CD8"/>
    <w:rsid w:val="008C5396"/>
    <w:rsid w:val="008C6CDC"/>
    <w:rsid w:val="008D2D56"/>
    <w:rsid w:val="008D4268"/>
    <w:rsid w:val="008D6737"/>
    <w:rsid w:val="008E1A0A"/>
    <w:rsid w:val="008E47AD"/>
    <w:rsid w:val="008E4EF9"/>
    <w:rsid w:val="008E561B"/>
    <w:rsid w:val="008F1BAB"/>
    <w:rsid w:val="008F2089"/>
    <w:rsid w:val="008F3504"/>
    <w:rsid w:val="009005F8"/>
    <w:rsid w:val="00900C85"/>
    <w:rsid w:val="00907750"/>
    <w:rsid w:val="009100A6"/>
    <w:rsid w:val="009121C9"/>
    <w:rsid w:val="00913419"/>
    <w:rsid w:val="009136A7"/>
    <w:rsid w:val="00913D61"/>
    <w:rsid w:val="00915D92"/>
    <w:rsid w:val="0092398E"/>
    <w:rsid w:val="00924228"/>
    <w:rsid w:val="00924BE0"/>
    <w:rsid w:val="0092632E"/>
    <w:rsid w:val="009330F1"/>
    <w:rsid w:val="00933FF3"/>
    <w:rsid w:val="009374C6"/>
    <w:rsid w:val="009413EC"/>
    <w:rsid w:val="00941496"/>
    <w:rsid w:val="00943753"/>
    <w:rsid w:val="00944A9B"/>
    <w:rsid w:val="0095247A"/>
    <w:rsid w:val="00952CB7"/>
    <w:rsid w:val="0095377A"/>
    <w:rsid w:val="0095416C"/>
    <w:rsid w:val="009607DA"/>
    <w:rsid w:val="0096101F"/>
    <w:rsid w:val="0096722E"/>
    <w:rsid w:val="009706E5"/>
    <w:rsid w:val="009720F7"/>
    <w:rsid w:val="00973A25"/>
    <w:rsid w:val="00985DAD"/>
    <w:rsid w:val="00986561"/>
    <w:rsid w:val="00986925"/>
    <w:rsid w:val="00987A02"/>
    <w:rsid w:val="00991126"/>
    <w:rsid w:val="00993C92"/>
    <w:rsid w:val="00994EFE"/>
    <w:rsid w:val="009A03AB"/>
    <w:rsid w:val="009A0B27"/>
    <w:rsid w:val="009A18C8"/>
    <w:rsid w:val="009B0049"/>
    <w:rsid w:val="009B08FF"/>
    <w:rsid w:val="009B2AB0"/>
    <w:rsid w:val="009B42C1"/>
    <w:rsid w:val="009C6E4A"/>
    <w:rsid w:val="009D4C16"/>
    <w:rsid w:val="009D6A0C"/>
    <w:rsid w:val="009E4106"/>
    <w:rsid w:val="009E4AE1"/>
    <w:rsid w:val="009E7B2B"/>
    <w:rsid w:val="009F00E5"/>
    <w:rsid w:val="009F1A9E"/>
    <w:rsid w:val="009F3EB8"/>
    <w:rsid w:val="009F5A51"/>
    <w:rsid w:val="00A002A9"/>
    <w:rsid w:val="00A067F3"/>
    <w:rsid w:val="00A11986"/>
    <w:rsid w:val="00A1427A"/>
    <w:rsid w:val="00A15809"/>
    <w:rsid w:val="00A22CE3"/>
    <w:rsid w:val="00A2409F"/>
    <w:rsid w:val="00A27368"/>
    <w:rsid w:val="00A419B9"/>
    <w:rsid w:val="00A41A46"/>
    <w:rsid w:val="00A43689"/>
    <w:rsid w:val="00A4636B"/>
    <w:rsid w:val="00A47A59"/>
    <w:rsid w:val="00A47D4F"/>
    <w:rsid w:val="00A50E8F"/>
    <w:rsid w:val="00A51056"/>
    <w:rsid w:val="00A524D9"/>
    <w:rsid w:val="00A600A2"/>
    <w:rsid w:val="00A6231F"/>
    <w:rsid w:val="00A64B82"/>
    <w:rsid w:val="00A72CFF"/>
    <w:rsid w:val="00A77FBB"/>
    <w:rsid w:val="00A8013C"/>
    <w:rsid w:val="00A80FC8"/>
    <w:rsid w:val="00A82F87"/>
    <w:rsid w:val="00A83079"/>
    <w:rsid w:val="00A833F8"/>
    <w:rsid w:val="00A83D48"/>
    <w:rsid w:val="00A84EC2"/>
    <w:rsid w:val="00A859A1"/>
    <w:rsid w:val="00A91198"/>
    <w:rsid w:val="00A94CB0"/>
    <w:rsid w:val="00A96A94"/>
    <w:rsid w:val="00AA1E4A"/>
    <w:rsid w:val="00AA7260"/>
    <w:rsid w:val="00AA7B98"/>
    <w:rsid w:val="00AB0F75"/>
    <w:rsid w:val="00AB5779"/>
    <w:rsid w:val="00AB639E"/>
    <w:rsid w:val="00AB6ABB"/>
    <w:rsid w:val="00AC1BD8"/>
    <w:rsid w:val="00AC1F50"/>
    <w:rsid w:val="00AC321B"/>
    <w:rsid w:val="00AC376E"/>
    <w:rsid w:val="00AC53B1"/>
    <w:rsid w:val="00AC6D7F"/>
    <w:rsid w:val="00AD30F4"/>
    <w:rsid w:val="00AD32D3"/>
    <w:rsid w:val="00AD3B53"/>
    <w:rsid w:val="00AD6FFD"/>
    <w:rsid w:val="00AF0475"/>
    <w:rsid w:val="00AF5483"/>
    <w:rsid w:val="00AF59B6"/>
    <w:rsid w:val="00B03DD3"/>
    <w:rsid w:val="00B07695"/>
    <w:rsid w:val="00B10603"/>
    <w:rsid w:val="00B14E08"/>
    <w:rsid w:val="00B20344"/>
    <w:rsid w:val="00B2304A"/>
    <w:rsid w:val="00B37173"/>
    <w:rsid w:val="00B40A8B"/>
    <w:rsid w:val="00B4100D"/>
    <w:rsid w:val="00B41DD8"/>
    <w:rsid w:val="00B41ED4"/>
    <w:rsid w:val="00B440B4"/>
    <w:rsid w:val="00B50079"/>
    <w:rsid w:val="00B5194B"/>
    <w:rsid w:val="00B520B6"/>
    <w:rsid w:val="00B5249D"/>
    <w:rsid w:val="00B62B3A"/>
    <w:rsid w:val="00B6508C"/>
    <w:rsid w:val="00B65542"/>
    <w:rsid w:val="00B65CCF"/>
    <w:rsid w:val="00B74A5D"/>
    <w:rsid w:val="00B7607A"/>
    <w:rsid w:val="00B7795E"/>
    <w:rsid w:val="00B80724"/>
    <w:rsid w:val="00B838CE"/>
    <w:rsid w:val="00B9048D"/>
    <w:rsid w:val="00B94D55"/>
    <w:rsid w:val="00B97867"/>
    <w:rsid w:val="00BB0089"/>
    <w:rsid w:val="00BB1D3E"/>
    <w:rsid w:val="00BB5946"/>
    <w:rsid w:val="00BC50A4"/>
    <w:rsid w:val="00BC7740"/>
    <w:rsid w:val="00BD7781"/>
    <w:rsid w:val="00BE1859"/>
    <w:rsid w:val="00BE2A13"/>
    <w:rsid w:val="00BE5A05"/>
    <w:rsid w:val="00BE78A2"/>
    <w:rsid w:val="00BF0AFA"/>
    <w:rsid w:val="00BF3DE7"/>
    <w:rsid w:val="00BF3E22"/>
    <w:rsid w:val="00BF49EC"/>
    <w:rsid w:val="00BF7649"/>
    <w:rsid w:val="00C10DC2"/>
    <w:rsid w:val="00C1132A"/>
    <w:rsid w:val="00C154BE"/>
    <w:rsid w:val="00C155E4"/>
    <w:rsid w:val="00C1790B"/>
    <w:rsid w:val="00C213A5"/>
    <w:rsid w:val="00C27527"/>
    <w:rsid w:val="00C27FE9"/>
    <w:rsid w:val="00C31047"/>
    <w:rsid w:val="00C33D3E"/>
    <w:rsid w:val="00C3512F"/>
    <w:rsid w:val="00C356DC"/>
    <w:rsid w:val="00C370B8"/>
    <w:rsid w:val="00C507F2"/>
    <w:rsid w:val="00C602C8"/>
    <w:rsid w:val="00C62E2F"/>
    <w:rsid w:val="00C660DE"/>
    <w:rsid w:val="00C67D71"/>
    <w:rsid w:val="00C70727"/>
    <w:rsid w:val="00C7383B"/>
    <w:rsid w:val="00C76862"/>
    <w:rsid w:val="00C775F8"/>
    <w:rsid w:val="00C85A55"/>
    <w:rsid w:val="00C85AA6"/>
    <w:rsid w:val="00C85FE3"/>
    <w:rsid w:val="00C86EB5"/>
    <w:rsid w:val="00C91A28"/>
    <w:rsid w:val="00C91BC0"/>
    <w:rsid w:val="00C9703E"/>
    <w:rsid w:val="00CB629B"/>
    <w:rsid w:val="00CB6538"/>
    <w:rsid w:val="00CB656C"/>
    <w:rsid w:val="00CB7002"/>
    <w:rsid w:val="00CB7D6E"/>
    <w:rsid w:val="00CC0879"/>
    <w:rsid w:val="00CC403B"/>
    <w:rsid w:val="00CD33D7"/>
    <w:rsid w:val="00CD3CB8"/>
    <w:rsid w:val="00CD4AFD"/>
    <w:rsid w:val="00CD7731"/>
    <w:rsid w:val="00CE011D"/>
    <w:rsid w:val="00CE1914"/>
    <w:rsid w:val="00CE2ADD"/>
    <w:rsid w:val="00CE2E82"/>
    <w:rsid w:val="00CE4C80"/>
    <w:rsid w:val="00CE5BD5"/>
    <w:rsid w:val="00CE7243"/>
    <w:rsid w:val="00CF01D3"/>
    <w:rsid w:val="00CF05F4"/>
    <w:rsid w:val="00CF4E64"/>
    <w:rsid w:val="00CF530A"/>
    <w:rsid w:val="00CF75F4"/>
    <w:rsid w:val="00CF7E2C"/>
    <w:rsid w:val="00D04174"/>
    <w:rsid w:val="00D0554E"/>
    <w:rsid w:val="00D110F9"/>
    <w:rsid w:val="00D17493"/>
    <w:rsid w:val="00D17C67"/>
    <w:rsid w:val="00D248C0"/>
    <w:rsid w:val="00D3255B"/>
    <w:rsid w:val="00D40DFF"/>
    <w:rsid w:val="00D41D19"/>
    <w:rsid w:val="00D41FEE"/>
    <w:rsid w:val="00D423AE"/>
    <w:rsid w:val="00D43593"/>
    <w:rsid w:val="00D6040F"/>
    <w:rsid w:val="00D60448"/>
    <w:rsid w:val="00D66A07"/>
    <w:rsid w:val="00D70D41"/>
    <w:rsid w:val="00D72DB6"/>
    <w:rsid w:val="00D7362D"/>
    <w:rsid w:val="00D760D8"/>
    <w:rsid w:val="00D7723B"/>
    <w:rsid w:val="00D77738"/>
    <w:rsid w:val="00D82A65"/>
    <w:rsid w:val="00D87230"/>
    <w:rsid w:val="00D92D04"/>
    <w:rsid w:val="00D9511E"/>
    <w:rsid w:val="00D96908"/>
    <w:rsid w:val="00D978CE"/>
    <w:rsid w:val="00D97FF1"/>
    <w:rsid w:val="00DA3746"/>
    <w:rsid w:val="00DA4A97"/>
    <w:rsid w:val="00DA721F"/>
    <w:rsid w:val="00DB5462"/>
    <w:rsid w:val="00DB589D"/>
    <w:rsid w:val="00DB5C94"/>
    <w:rsid w:val="00DB7AAD"/>
    <w:rsid w:val="00DC0E40"/>
    <w:rsid w:val="00DC1C8F"/>
    <w:rsid w:val="00DD5BA4"/>
    <w:rsid w:val="00DD6391"/>
    <w:rsid w:val="00DE3335"/>
    <w:rsid w:val="00DE4350"/>
    <w:rsid w:val="00DE6C8E"/>
    <w:rsid w:val="00DF02F1"/>
    <w:rsid w:val="00DF2211"/>
    <w:rsid w:val="00DF3DEF"/>
    <w:rsid w:val="00DF7A2B"/>
    <w:rsid w:val="00E028EA"/>
    <w:rsid w:val="00E040BE"/>
    <w:rsid w:val="00E1168A"/>
    <w:rsid w:val="00E171D8"/>
    <w:rsid w:val="00E23FBA"/>
    <w:rsid w:val="00E24C66"/>
    <w:rsid w:val="00E25CFC"/>
    <w:rsid w:val="00E30B75"/>
    <w:rsid w:val="00E315F9"/>
    <w:rsid w:val="00E32D18"/>
    <w:rsid w:val="00E3747F"/>
    <w:rsid w:val="00E37A37"/>
    <w:rsid w:val="00E37A87"/>
    <w:rsid w:val="00E40C5B"/>
    <w:rsid w:val="00E418C4"/>
    <w:rsid w:val="00E42F26"/>
    <w:rsid w:val="00E55978"/>
    <w:rsid w:val="00E573C7"/>
    <w:rsid w:val="00E607AA"/>
    <w:rsid w:val="00E60E1F"/>
    <w:rsid w:val="00E62898"/>
    <w:rsid w:val="00E63D30"/>
    <w:rsid w:val="00E66EA7"/>
    <w:rsid w:val="00E72228"/>
    <w:rsid w:val="00E80DDA"/>
    <w:rsid w:val="00E8268E"/>
    <w:rsid w:val="00E82BF1"/>
    <w:rsid w:val="00E831A3"/>
    <w:rsid w:val="00E84653"/>
    <w:rsid w:val="00E8572E"/>
    <w:rsid w:val="00E904BC"/>
    <w:rsid w:val="00E92655"/>
    <w:rsid w:val="00E94F8F"/>
    <w:rsid w:val="00E95C5B"/>
    <w:rsid w:val="00EA09A6"/>
    <w:rsid w:val="00EA4767"/>
    <w:rsid w:val="00EA6D2D"/>
    <w:rsid w:val="00EB09CA"/>
    <w:rsid w:val="00EB1FCE"/>
    <w:rsid w:val="00EB3FFC"/>
    <w:rsid w:val="00EB56EA"/>
    <w:rsid w:val="00EB77F4"/>
    <w:rsid w:val="00EC0525"/>
    <w:rsid w:val="00EC07BF"/>
    <w:rsid w:val="00EC1D16"/>
    <w:rsid w:val="00EC239D"/>
    <w:rsid w:val="00EC4764"/>
    <w:rsid w:val="00ED03D5"/>
    <w:rsid w:val="00ED05B3"/>
    <w:rsid w:val="00ED09B8"/>
    <w:rsid w:val="00ED7520"/>
    <w:rsid w:val="00ED7AE1"/>
    <w:rsid w:val="00EE60A4"/>
    <w:rsid w:val="00EE68D4"/>
    <w:rsid w:val="00EF0D66"/>
    <w:rsid w:val="00EF7100"/>
    <w:rsid w:val="00F0386D"/>
    <w:rsid w:val="00F05E0F"/>
    <w:rsid w:val="00F07CD1"/>
    <w:rsid w:val="00F122A3"/>
    <w:rsid w:val="00F12EC3"/>
    <w:rsid w:val="00F141C7"/>
    <w:rsid w:val="00F17A7C"/>
    <w:rsid w:val="00F212FE"/>
    <w:rsid w:val="00F2177B"/>
    <w:rsid w:val="00F22710"/>
    <w:rsid w:val="00F2356D"/>
    <w:rsid w:val="00F273D8"/>
    <w:rsid w:val="00F331C8"/>
    <w:rsid w:val="00F33D12"/>
    <w:rsid w:val="00F33DF0"/>
    <w:rsid w:val="00F3550A"/>
    <w:rsid w:val="00F35CF7"/>
    <w:rsid w:val="00F36F61"/>
    <w:rsid w:val="00F4122C"/>
    <w:rsid w:val="00F412EB"/>
    <w:rsid w:val="00F447E4"/>
    <w:rsid w:val="00F50E97"/>
    <w:rsid w:val="00F51234"/>
    <w:rsid w:val="00F53ADB"/>
    <w:rsid w:val="00F614E7"/>
    <w:rsid w:val="00F62E86"/>
    <w:rsid w:val="00F63955"/>
    <w:rsid w:val="00F74583"/>
    <w:rsid w:val="00F74B59"/>
    <w:rsid w:val="00F8761D"/>
    <w:rsid w:val="00F87A8D"/>
    <w:rsid w:val="00F90D60"/>
    <w:rsid w:val="00F9378E"/>
    <w:rsid w:val="00FA5CBE"/>
    <w:rsid w:val="00FA7FAD"/>
    <w:rsid w:val="00FB063C"/>
    <w:rsid w:val="00FB4866"/>
    <w:rsid w:val="00FB6EAC"/>
    <w:rsid w:val="00FC1CE7"/>
    <w:rsid w:val="00FC45F8"/>
    <w:rsid w:val="00FC7399"/>
    <w:rsid w:val="00FD1CC5"/>
    <w:rsid w:val="00FD23A6"/>
    <w:rsid w:val="00FD2A11"/>
    <w:rsid w:val="00FD594E"/>
    <w:rsid w:val="00FD7933"/>
    <w:rsid w:val="00FE25A7"/>
    <w:rsid w:val="00FE47CC"/>
    <w:rsid w:val="00FF261C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F1A4168-7995-4535-8894-D40F147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620"/>
    <w:rPr>
      <w:rFonts w:cs="Times New Roman"/>
    </w:rPr>
  </w:style>
  <w:style w:type="paragraph" w:styleId="Ttulo1">
    <w:name w:val="heading 1"/>
    <w:basedOn w:val="Normal"/>
    <w:link w:val="Ttulo1Car"/>
    <w:uiPriority w:val="1"/>
    <w:qFormat/>
    <w:rsid w:val="00056008"/>
    <w:pPr>
      <w:widowControl w:val="0"/>
      <w:autoSpaceDE w:val="0"/>
      <w:autoSpaceDN w:val="0"/>
      <w:spacing w:after="0" w:line="240" w:lineRule="auto"/>
      <w:ind w:left="272"/>
      <w:outlineLvl w:val="0"/>
    </w:pPr>
    <w:rPr>
      <w:rFonts w:ascii="Arial" w:hAnsi="Arial" w:cs="Arial"/>
      <w:b/>
      <w:bCs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1911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628B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locked/>
    <w:rsid w:val="00056008"/>
    <w:rPr>
      <w:rFonts w:ascii="Arial" w:hAnsi="Arial" w:cs="Arial"/>
      <w:b/>
      <w:bCs/>
      <w:sz w:val="28"/>
      <w:szCs w:val="28"/>
      <w:lang w:val="es-E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F1911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89628B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66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6666F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66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6666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66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D72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3079"/>
    <w:pPr>
      <w:spacing w:after="0" w:line="240" w:lineRule="auto"/>
    </w:pPr>
    <w:rPr>
      <w:rFonts w:cs="Times New Roman"/>
    </w:rPr>
  </w:style>
  <w:style w:type="paragraph" w:styleId="Prrafodelista">
    <w:name w:val="List Paragraph"/>
    <w:basedOn w:val="Normal"/>
    <w:uiPriority w:val="1"/>
    <w:qFormat/>
    <w:rsid w:val="002632A3"/>
    <w:pPr>
      <w:ind w:left="720"/>
      <w:contextualSpacing/>
    </w:pPr>
  </w:style>
  <w:style w:type="paragraph" w:customStyle="1" w:styleId="ecxmsonormal">
    <w:name w:val="ecxmsonormal"/>
    <w:basedOn w:val="Normal"/>
    <w:rsid w:val="00672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72551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775246"/>
    <w:rPr>
      <w:rFonts w:cs="Times New Roman"/>
      <w:color w:val="0000FF"/>
      <w:u w:val="single"/>
    </w:rPr>
  </w:style>
  <w:style w:type="character" w:customStyle="1" w:styleId="ms-font-s">
    <w:name w:val="ms-font-s"/>
    <w:basedOn w:val="Fuentedeprrafopredeter"/>
    <w:rsid w:val="0075627E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0F610B"/>
    <w:rPr>
      <w:rFonts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17C67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locked/>
    <w:rsid w:val="00D17C67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D17C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17C67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056008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6008"/>
    <w:pPr>
      <w:widowControl w:val="0"/>
      <w:autoSpaceDE w:val="0"/>
      <w:autoSpaceDN w:val="0"/>
      <w:spacing w:after="0" w:line="240" w:lineRule="auto"/>
    </w:pPr>
    <w:rPr>
      <w:rFonts w:ascii="Arial MT" w:hAnsi="Arial MT" w:cs="Arial MT"/>
      <w:lang w:val="es-ES"/>
    </w:rPr>
  </w:style>
  <w:style w:type="character" w:customStyle="1" w:styleId="normaltextrun">
    <w:name w:val="normaltextrun"/>
    <w:basedOn w:val="Fuentedeprrafopredeter"/>
    <w:qFormat/>
    <w:rsid w:val="00A419B9"/>
    <w:rPr>
      <w:rFonts w:cs="Times New Roman"/>
    </w:rPr>
  </w:style>
  <w:style w:type="character" w:customStyle="1" w:styleId="eop">
    <w:name w:val="eop"/>
    <w:basedOn w:val="Fuentedeprrafopredeter"/>
    <w:qFormat/>
    <w:rsid w:val="00A419B9"/>
    <w:rPr>
      <w:rFonts w:cs="Times New Roman"/>
    </w:rPr>
  </w:style>
  <w:style w:type="paragraph" w:customStyle="1" w:styleId="CuerpoA">
    <w:name w:val="Cuerpo A"/>
    <w:qFormat/>
    <w:rsid w:val="00A419B9"/>
    <w:pPr>
      <w:spacing w:after="0" w:line="240" w:lineRule="auto"/>
    </w:pPr>
    <w:rPr>
      <w:rFonts w:ascii="Helvetica Neue" w:hAnsi="Helvetica Neue" w:cs="Helvetica Neue"/>
      <w:color w:val="000000"/>
      <w:u w:color="000000"/>
      <w:lang w:val="es-ES_tradnl" w:eastAsia="es-MX"/>
    </w:rPr>
  </w:style>
  <w:style w:type="paragraph" w:customStyle="1" w:styleId="paragraph">
    <w:name w:val="paragraph"/>
    <w:basedOn w:val="Normal"/>
    <w:uiPriority w:val="99"/>
    <w:semiHidden/>
    <w:qFormat/>
    <w:rsid w:val="00A419B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697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rsid w:val="009911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91126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rsid w:val="00991126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CE011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CE011D"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rsid w:val="00CE01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43">
          <w:marLeft w:val="0"/>
          <w:marRight w:val="0"/>
          <w:marTop w:val="27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0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1006-6939-4F50-BEEE-6C55EEC7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1671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PRODESK HP</cp:lastModifiedBy>
  <cp:revision>2</cp:revision>
  <cp:lastPrinted>2022-08-22T19:47:00Z</cp:lastPrinted>
  <dcterms:created xsi:type="dcterms:W3CDTF">2022-11-08T23:11:00Z</dcterms:created>
  <dcterms:modified xsi:type="dcterms:W3CDTF">2022-11-08T23:11:00Z</dcterms:modified>
</cp:coreProperties>
</file>